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4253"/>
        <w:gridCol w:w="5670"/>
      </w:tblGrid>
      <w:tr w:rsidR="00E707BD" w:rsidTr="00D05AC1">
        <w:tc>
          <w:tcPr>
            <w:tcW w:w="4253" w:type="dxa"/>
          </w:tcPr>
          <w:p w:rsidR="00E707BD" w:rsidRPr="00D05AC1" w:rsidRDefault="00E707BD" w:rsidP="00ED6E06">
            <w:pPr>
              <w:jc w:val="center"/>
              <w:rPr>
                <w:sz w:val="26"/>
                <w:szCs w:val="26"/>
                <w:lang w:val="nl-NL"/>
              </w:rPr>
            </w:pPr>
            <w:r w:rsidRPr="00D05AC1">
              <w:rPr>
                <w:sz w:val="26"/>
                <w:szCs w:val="26"/>
                <w:lang w:val="nl-NL"/>
              </w:rPr>
              <w:t>UBND HUYỆN GIA LÂM</w:t>
            </w:r>
          </w:p>
          <w:p w:rsidR="00ED6E06" w:rsidRPr="00D05AC1" w:rsidRDefault="00E707BD" w:rsidP="00ED6E06">
            <w:pPr>
              <w:jc w:val="center"/>
              <w:rPr>
                <w:b/>
                <w:sz w:val="26"/>
              </w:rPr>
            </w:pPr>
            <w:r w:rsidRPr="00D05AC1">
              <w:rPr>
                <w:b/>
                <w:sz w:val="26"/>
              </w:rPr>
              <w:t>TRƯỜNG MẦM NON HOA SỮA</w:t>
            </w:r>
          </w:p>
          <w:p w:rsidR="00E707BD" w:rsidRPr="00ED6E06" w:rsidRDefault="007E4604" w:rsidP="00ED6E06">
            <w:pPr>
              <w:jc w:val="center"/>
              <w:rPr>
                <w:b/>
                <w:sz w:val="24"/>
              </w:rPr>
            </w:pPr>
            <w:r>
              <w:rPr>
                <w:noProof/>
              </w:rPr>
              <w:pict>
                <v:line id="Line 2" o:spid="_x0000_s1026" style="position:absolute;left:0;text-align:left;z-index:251657216;visibility:visible;mso-wrap-distance-top:-3e-5mm;mso-wrap-distance-bottom:-3e-5mm" from="43.9pt,2.1pt" to="16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Xta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FWPM3yG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"/>
              </w:pict>
            </w:r>
          </w:p>
          <w:p w:rsidR="00E707BD" w:rsidRPr="00ED6E06" w:rsidRDefault="00C83B63" w:rsidP="00ED6E06">
            <w:pPr>
              <w:jc w:val="center"/>
              <w:rPr>
                <w:sz w:val="24"/>
              </w:rPr>
            </w:pPr>
            <w:r>
              <w:rPr>
                <w:sz w:val="24"/>
              </w:rPr>
              <w:t>Số</w:t>
            </w:r>
            <w:r w:rsidR="00E707BD" w:rsidRPr="00E707BD">
              <w:rPr>
                <w:sz w:val="24"/>
              </w:rPr>
              <w:t xml:space="preserve">: </w:t>
            </w:r>
            <w:r w:rsidR="00D05AC1">
              <w:rPr>
                <w:sz w:val="24"/>
              </w:rPr>
              <w:t>0</w:t>
            </w:r>
            <w:r w:rsidR="00020491">
              <w:rPr>
                <w:sz w:val="24"/>
              </w:rPr>
              <w:t>6</w:t>
            </w:r>
            <w:r w:rsidR="00D05AC1">
              <w:rPr>
                <w:caps/>
                <w:sz w:val="24"/>
                <w:vertAlign w:val="superscript"/>
              </w:rPr>
              <w:t>a</w:t>
            </w:r>
            <w:r w:rsidR="00ED6E06">
              <w:rPr>
                <w:sz w:val="24"/>
              </w:rPr>
              <w:t>/KH-</w:t>
            </w:r>
            <w:r w:rsidR="00E707BD" w:rsidRPr="00E707BD">
              <w:rPr>
                <w:sz w:val="24"/>
              </w:rPr>
              <w:t>MNHS</w:t>
            </w:r>
          </w:p>
        </w:tc>
        <w:tc>
          <w:tcPr>
            <w:tcW w:w="5670" w:type="dxa"/>
          </w:tcPr>
          <w:p w:rsidR="00E707BD" w:rsidRPr="00D05AC1" w:rsidRDefault="00ED6E06" w:rsidP="00ED6E06">
            <w:pPr>
              <w:jc w:val="center"/>
              <w:rPr>
                <w:b/>
                <w:sz w:val="26"/>
                <w:szCs w:val="26"/>
              </w:rPr>
            </w:pPr>
            <w:r w:rsidRPr="00D05AC1">
              <w:rPr>
                <w:b/>
                <w:sz w:val="26"/>
                <w:szCs w:val="26"/>
              </w:rPr>
              <w:t xml:space="preserve">CỘNG HOÀ XÃ HỘI CHỦ NGHĨA VIỆT </w:t>
            </w:r>
            <w:smartTag w:uri="urn:schemas-microsoft-com:office:smarttags" w:element="place">
              <w:smartTag w:uri="urn:schemas-microsoft-com:office:smarttags" w:element="country-region">
                <w:r w:rsidR="00E707BD" w:rsidRPr="00D05AC1">
                  <w:rPr>
                    <w:b/>
                    <w:sz w:val="26"/>
                    <w:szCs w:val="26"/>
                  </w:rPr>
                  <w:t>NAM</w:t>
                </w:r>
              </w:smartTag>
            </w:smartTag>
          </w:p>
          <w:p w:rsidR="00E707BD" w:rsidRPr="00ED6E06" w:rsidRDefault="00E707BD" w:rsidP="00ED6E06">
            <w:pPr>
              <w:jc w:val="center"/>
              <w:rPr>
                <w:b/>
              </w:rPr>
            </w:pPr>
            <w:r w:rsidRPr="00ED6E06">
              <w:rPr>
                <w:b/>
              </w:rPr>
              <w:t>Độc lập - Tự do - Hạnh phúc</w:t>
            </w:r>
          </w:p>
          <w:p w:rsidR="00E707BD" w:rsidRDefault="007E4604" w:rsidP="00ED6E06">
            <w:pPr>
              <w:jc w:val="center"/>
              <w:rPr>
                <w:b/>
                <w:sz w:val="10"/>
              </w:rPr>
            </w:pPr>
            <w:r>
              <w:rPr>
                <w:noProof/>
                <w:sz w:val="30"/>
              </w:rPr>
              <w:pict>
                <v:line id="Line 3" o:spid="_x0000_s1027" style="position:absolute;left:0;text-align:left;z-index:251658240;visibility:visible;mso-wrap-distance-top:-3e-5mm;mso-wrap-distance-bottom:-3e-5mm" from="51.45pt,2.15pt" to="221.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P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0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"/>
              </w:pict>
            </w:r>
          </w:p>
          <w:p w:rsidR="00E707BD" w:rsidRDefault="002B6051" w:rsidP="00ED6E06">
            <w:pPr>
              <w:tabs>
                <w:tab w:val="right" w:pos="5544"/>
              </w:tabs>
              <w:jc w:val="center"/>
              <w:rPr>
                <w:i/>
              </w:rPr>
            </w:pPr>
            <w:r>
              <w:rPr>
                <w:i/>
              </w:rPr>
              <w:t xml:space="preserve">Yên Viên, ngày </w:t>
            </w:r>
            <w:r w:rsidR="002948F6">
              <w:rPr>
                <w:i/>
              </w:rPr>
              <w:t>0</w:t>
            </w:r>
            <w:r w:rsidR="00D05AC1">
              <w:rPr>
                <w:i/>
              </w:rPr>
              <w:t xml:space="preserve">4 </w:t>
            </w:r>
            <w:r>
              <w:rPr>
                <w:i/>
              </w:rPr>
              <w:t xml:space="preserve">tháng 6 </w:t>
            </w:r>
            <w:r w:rsidR="00ED6E06">
              <w:rPr>
                <w:i/>
              </w:rPr>
              <w:t xml:space="preserve"> năm 2021</w:t>
            </w:r>
          </w:p>
        </w:tc>
      </w:tr>
    </w:tbl>
    <w:p w:rsidR="00E707BD" w:rsidRDefault="00805509" w:rsidP="00E707BD">
      <w:pPr>
        <w:spacing w:line="312" w:lineRule="auto"/>
        <w:jc w:val="center"/>
        <w:outlineLvl w:val="0"/>
        <w:rPr>
          <w:b/>
          <w:sz w:val="32"/>
          <w:szCs w:val="40"/>
        </w:rPr>
      </w:pPr>
      <w:r>
        <w:rPr>
          <w:sz w:val="2"/>
        </w:rPr>
        <w:t xml:space="preserve">ảu chuyển </w:t>
      </w:r>
    </w:p>
    <w:p w:rsidR="00ED6E06" w:rsidRPr="00ED6E06" w:rsidRDefault="00ED6E06" w:rsidP="00E707BD">
      <w:pPr>
        <w:spacing w:line="312" w:lineRule="auto"/>
        <w:jc w:val="center"/>
        <w:outlineLvl w:val="0"/>
        <w:rPr>
          <w:b/>
          <w:sz w:val="22"/>
          <w:szCs w:val="40"/>
        </w:rPr>
      </w:pPr>
    </w:p>
    <w:p w:rsidR="00E707BD" w:rsidRPr="00D05AC1" w:rsidRDefault="00E707BD" w:rsidP="00D05AC1">
      <w:pPr>
        <w:jc w:val="center"/>
        <w:outlineLvl w:val="0"/>
        <w:rPr>
          <w:b/>
          <w:szCs w:val="40"/>
        </w:rPr>
      </w:pPr>
      <w:r w:rsidRPr="00D05AC1">
        <w:rPr>
          <w:b/>
          <w:szCs w:val="40"/>
        </w:rPr>
        <w:t>KẾ HOẠCH</w:t>
      </w:r>
    </w:p>
    <w:p w:rsidR="00041261" w:rsidRPr="00D05AC1" w:rsidRDefault="002948F6" w:rsidP="00D05AC1">
      <w:pPr>
        <w:jc w:val="center"/>
        <w:rPr>
          <w:b/>
          <w:szCs w:val="28"/>
        </w:rPr>
      </w:pPr>
      <w:r>
        <w:rPr>
          <w:b/>
        </w:rPr>
        <w:tab/>
      </w:r>
      <w:r w:rsidRPr="00D05AC1">
        <w:rPr>
          <w:b/>
          <w:szCs w:val="28"/>
        </w:rPr>
        <w:t>Triển khai và thực hiện</w:t>
      </w:r>
      <w:r w:rsidR="001D5219">
        <w:rPr>
          <w:b/>
          <w:szCs w:val="28"/>
        </w:rPr>
        <w:t xml:space="preserve"> việc học tập thường xuyên</w:t>
      </w:r>
    </w:p>
    <w:p w:rsidR="00E707BD" w:rsidRPr="00D05AC1" w:rsidRDefault="007575E3" w:rsidP="00D05AC1">
      <w:pPr>
        <w:jc w:val="center"/>
        <w:rPr>
          <w:b/>
          <w:szCs w:val="28"/>
        </w:rPr>
      </w:pPr>
      <w:r w:rsidRPr="00D05AC1">
        <w:rPr>
          <w:b/>
          <w:szCs w:val="28"/>
        </w:rPr>
        <w:t xml:space="preserve"> N</w:t>
      </w:r>
      <w:r w:rsidR="00E707BD" w:rsidRPr="00D05AC1">
        <w:rPr>
          <w:b/>
          <w:szCs w:val="28"/>
        </w:rPr>
        <w:t>ăm</w:t>
      </w:r>
      <w:r w:rsidR="00041261" w:rsidRPr="00D05AC1">
        <w:rPr>
          <w:b/>
          <w:szCs w:val="28"/>
        </w:rPr>
        <w:t xml:space="preserve"> học </w:t>
      </w:r>
      <w:r w:rsidR="00E437CC">
        <w:rPr>
          <w:b/>
          <w:szCs w:val="28"/>
        </w:rPr>
        <w:t xml:space="preserve"> 2021-2022</w:t>
      </w:r>
    </w:p>
    <w:p w:rsidR="00E707BD" w:rsidRPr="00D05AC1" w:rsidRDefault="00D05AC1" w:rsidP="00D05AC1">
      <w:pPr>
        <w:tabs>
          <w:tab w:val="center" w:pos="4702"/>
        </w:tabs>
        <w:jc w:val="center"/>
        <w:outlineLvl w:val="0"/>
        <w:rPr>
          <w:b/>
          <w:szCs w:val="28"/>
        </w:rPr>
      </w:pPr>
      <w:r>
        <w:rPr>
          <w:b/>
          <w:szCs w:val="28"/>
        </w:rPr>
        <w:t>–––––––</w:t>
      </w:r>
    </w:p>
    <w:p w:rsidR="00D05AC1" w:rsidRPr="00D05AC1" w:rsidRDefault="00D05AC1" w:rsidP="002948F6">
      <w:pPr>
        <w:spacing w:line="276" w:lineRule="auto"/>
        <w:ind w:firstLine="425"/>
        <w:jc w:val="both"/>
        <w:rPr>
          <w:i/>
          <w:sz w:val="12"/>
          <w:szCs w:val="28"/>
        </w:rPr>
      </w:pPr>
    </w:p>
    <w:p w:rsidR="00AC7469" w:rsidRPr="00764FBE" w:rsidRDefault="00AC7469" w:rsidP="00AC7469">
      <w:pPr>
        <w:spacing w:line="288" w:lineRule="auto"/>
        <w:ind w:firstLine="720"/>
        <w:jc w:val="both"/>
        <w:rPr>
          <w:i/>
          <w:szCs w:val="28"/>
        </w:rPr>
      </w:pPr>
      <w:r w:rsidRPr="00764FBE">
        <w:rPr>
          <w:i/>
          <w:szCs w:val="28"/>
        </w:rPr>
        <w:t xml:space="preserve">Căn cứ vào nhiệm vụ và phương hướng năm học </w:t>
      </w:r>
      <w:r w:rsidR="00E437CC" w:rsidRPr="00764FBE">
        <w:rPr>
          <w:i/>
          <w:szCs w:val="28"/>
        </w:rPr>
        <w:t>2021-2022</w:t>
      </w:r>
      <w:r w:rsidRPr="00764FBE">
        <w:rPr>
          <w:i/>
          <w:szCs w:val="28"/>
        </w:rPr>
        <w:t xml:space="preserve"> của Phòng Giáo dục và đào đạo Huyện Gia Lâm.</w:t>
      </w:r>
    </w:p>
    <w:p w:rsidR="00E707BD" w:rsidRPr="00764FBE" w:rsidRDefault="00AC7469" w:rsidP="00D05AC1">
      <w:pPr>
        <w:spacing w:line="276" w:lineRule="auto"/>
        <w:ind w:firstLine="425"/>
        <w:jc w:val="both"/>
        <w:rPr>
          <w:i/>
          <w:szCs w:val="28"/>
        </w:rPr>
      </w:pPr>
      <w:r w:rsidRPr="00764FBE">
        <w:rPr>
          <w:i/>
          <w:szCs w:val="28"/>
        </w:rPr>
        <w:t xml:space="preserve">   </w:t>
      </w:r>
      <w:r w:rsidR="00E707BD" w:rsidRPr="00764FBE">
        <w:rPr>
          <w:i/>
          <w:szCs w:val="28"/>
        </w:rPr>
        <w:t xml:space="preserve">Căn </w:t>
      </w:r>
      <w:r w:rsidR="00E437CC" w:rsidRPr="00764FBE">
        <w:rPr>
          <w:i/>
          <w:szCs w:val="28"/>
        </w:rPr>
        <w:t>cứ Công văn 87/KH-</w:t>
      </w:r>
      <w:r w:rsidRPr="00764FBE">
        <w:rPr>
          <w:i/>
          <w:szCs w:val="28"/>
        </w:rPr>
        <w:t>GD</w:t>
      </w:r>
      <w:r w:rsidR="00E437CC" w:rsidRPr="00764FBE">
        <w:rPr>
          <w:i/>
          <w:szCs w:val="28"/>
        </w:rPr>
        <w:t>&amp;</w:t>
      </w:r>
      <w:r w:rsidR="00D05AC1" w:rsidRPr="00764FBE">
        <w:rPr>
          <w:i/>
          <w:szCs w:val="28"/>
        </w:rPr>
        <w:t>ĐT</w:t>
      </w:r>
      <w:r w:rsidR="00E437CC" w:rsidRPr="00764FBE">
        <w:rPr>
          <w:i/>
          <w:szCs w:val="28"/>
        </w:rPr>
        <w:t xml:space="preserve"> ngày 29/5</w:t>
      </w:r>
      <w:r w:rsidR="00486AC8" w:rsidRPr="00764FBE">
        <w:rPr>
          <w:i/>
          <w:szCs w:val="28"/>
        </w:rPr>
        <w:t>/202</w:t>
      </w:r>
      <w:r w:rsidR="00E437CC" w:rsidRPr="00764FBE">
        <w:rPr>
          <w:i/>
          <w:szCs w:val="28"/>
        </w:rPr>
        <w:t>1</w:t>
      </w:r>
      <w:r w:rsidR="00D05AC1" w:rsidRPr="00764FBE">
        <w:rPr>
          <w:i/>
          <w:szCs w:val="28"/>
        </w:rPr>
        <w:t xml:space="preserve"> của Phòng Giáo dục và Đào tạo huyện Gia Lâm về việc</w:t>
      </w:r>
      <w:r w:rsidR="002948F6" w:rsidRPr="00764FBE">
        <w:rPr>
          <w:i/>
          <w:szCs w:val="28"/>
        </w:rPr>
        <w:t xml:space="preserve"> T</w:t>
      </w:r>
      <w:r w:rsidR="00486AC8" w:rsidRPr="00764FBE">
        <w:rPr>
          <w:i/>
          <w:szCs w:val="28"/>
        </w:rPr>
        <w:t>riển khai thực hiện việc đánh giá, xếp loại Đơn vị học tập ngành Giáo dục và Đào tạo Gia Lâm</w:t>
      </w:r>
      <w:r w:rsidR="002948F6" w:rsidRPr="00764FBE">
        <w:rPr>
          <w:i/>
          <w:szCs w:val="28"/>
        </w:rPr>
        <w:t>;</w:t>
      </w:r>
    </w:p>
    <w:p w:rsidR="002948F6" w:rsidRPr="00764FBE" w:rsidRDefault="00AC7469" w:rsidP="00AC7469">
      <w:pPr>
        <w:spacing w:line="288" w:lineRule="auto"/>
        <w:ind w:firstLine="720"/>
        <w:jc w:val="both"/>
        <w:rPr>
          <w:i/>
          <w:szCs w:val="28"/>
        </w:rPr>
      </w:pPr>
      <w:r w:rsidRPr="00764FBE">
        <w:rPr>
          <w:i/>
          <w:szCs w:val="28"/>
        </w:rPr>
        <w:t>Căn cứ vào tình hình thực tế về công tác học tập và bồi dưỡng của cán bộ, giáo viên trong nhà trường nhằm nâng cao trình độ chuyên môn, nghiệp vụ;</w:t>
      </w:r>
    </w:p>
    <w:p w:rsidR="00E707BD" w:rsidRDefault="00AC7469" w:rsidP="00D05AC1">
      <w:pPr>
        <w:spacing w:line="276" w:lineRule="auto"/>
        <w:ind w:firstLine="425"/>
        <w:jc w:val="both"/>
      </w:pPr>
      <w:r>
        <w:rPr>
          <w:szCs w:val="28"/>
        </w:rPr>
        <w:t xml:space="preserve">   </w:t>
      </w:r>
      <w:r w:rsidR="002948F6">
        <w:rPr>
          <w:szCs w:val="28"/>
        </w:rPr>
        <w:t>Trường m</w:t>
      </w:r>
      <w:r w:rsidR="00486AC8">
        <w:rPr>
          <w:szCs w:val="28"/>
        </w:rPr>
        <w:t>ầ</w:t>
      </w:r>
      <w:r w:rsidR="00E545F7">
        <w:rPr>
          <w:szCs w:val="28"/>
        </w:rPr>
        <w:t>m Non H</w:t>
      </w:r>
      <w:r w:rsidR="00E707BD">
        <w:rPr>
          <w:szCs w:val="28"/>
        </w:rPr>
        <w:t xml:space="preserve">oa Sữa xây dựng kế hoạch </w:t>
      </w:r>
      <w:r w:rsidR="00486AC8">
        <w:rPr>
          <w:szCs w:val="28"/>
        </w:rPr>
        <w:t>triển khai</w:t>
      </w:r>
      <w:r w:rsidR="002948F6">
        <w:rPr>
          <w:szCs w:val="28"/>
        </w:rPr>
        <w:t xml:space="preserve"> và </w:t>
      </w:r>
      <w:r>
        <w:rPr>
          <w:szCs w:val="28"/>
        </w:rPr>
        <w:t xml:space="preserve">thực hiện việc học tập thường xuyên </w:t>
      </w:r>
      <w:r w:rsidR="002948F6">
        <w:rPr>
          <w:szCs w:val="28"/>
        </w:rPr>
        <w:t xml:space="preserve"> của trường m</w:t>
      </w:r>
      <w:r w:rsidR="00486AC8">
        <w:rPr>
          <w:szCs w:val="28"/>
        </w:rPr>
        <w:t xml:space="preserve">ầm non Hoa Sữa </w:t>
      </w:r>
      <w:r w:rsidR="00E707BD" w:rsidRPr="00E707BD">
        <w:t>năm</w:t>
      </w:r>
      <w:r w:rsidR="002948F6">
        <w:t xml:space="preserve"> học</w:t>
      </w:r>
      <w:r w:rsidR="00E437CC">
        <w:t xml:space="preserve"> 2021-2022</w:t>
      </w:r>
      <w:r w:rsidR="002948F6">
        <w:t xml:space="preserve"> cụ thể</w:t>
      </w:r>
      <w:r w:rsidR="00E707BD">
        <w:t xml:space="preserve"> như sau:</w:t>
      </w:r>
    </w:p>
    <w:p w:rsidR="006C6737" w:rsidRPr="009E36D9" w:rsidRDefault="006C6737" w:rsidP="00D05AC1">
      <w:pPr>
        <w:spacing w:line="276" w:lineRule="auto"/>
        <w:ind w:left="360"/>
        <w:jc w:val="both"/>
        <w:rPr>
          <w:b/>
          <w:spacing w:val="-4"/>
          <w:sz w:val="24"/>
          <w:szCs w:val="28"/>
        </w:rPr>
      </w:pPr>
      <w:r w:rsidRPr="009E36D9">
        <w:rPr>
          <w:b/>
          <w:spacing w:val="-4"/>
          <w:sz w:val="24"/>
          <w:szCs w:val="28"/>
        </w:rPr>
        <w:t>I. ĐẶC ĐIỂM TÌNH HÌNH:</w:t>
      </w:r>
    </w:p>
    <w:p w:rsidR="006C6737" w:rsidRPr="006C6737" w:rsidRDefault="006C6737" w:rsidP="00D05AC1">
      <w:pPr>
        <w:spacing w:line="276" w:lineRule="auto"/>
        <w:ind w:left="360"/>
        <w:jc w:val="both"/>
        <w:rPr>
          <w:b/>
          <w:spacing w:val="-4"/>
          <w:szCs w:val="28"/>
        </w:rPr>
      </w:pPr>
      <w:r w:rsidRPr="006C6737">
        <w:rPr>
          <w:spacing w:val="-4"/>
          <w:szCs w:val="28"/>
        </w:rPr>
        <w:t>Trường mầm non Hoa Sữa có tổng diện tích 6.88m2.</w:t>
      </w:r>
      <w:r w:rsidRPr="006C6737">
        <w:rPr>
          <w:bCs/>
          <w:szCs w:val="28"/>
        </w:rPr>
        <w:t xml:space="preserve">Tổng số cán bộ giáo viên, nhân viên: 65 đ/c. Trong đó: </w:t>
      </w:r>
    </w:p>
    <w:p w:rsidR="006C6737" w:rsidRPr="006C6737" w:rsidRDefault="006C6737" w:rsidP="00D05AC1">
      <w:pPr>
        <w:spacing w:line="276" w:lineRule="auto"/>
        <w:ind w:firstLine="360"/>
        <w:jc w:val="both"/>
        <w:rPr>
          <w:bCs/>
          <w:szCs w:val="28"/>
        </w:rPr>
      </w:pPr>
      <w:r w:rsidRPr="006C6737">
        <w:rPr>
          <w:bCs/>
          <w:szCs w:val="28"/>
        </w:rPr>
        <w:t>- BGH: 03đ/c -ĐH : 03đ/c = 100 %, Lý luận chính trị : 03 đ/c bằng trung cấp</w:t>
      </w:r>
    </w:p>
    <w:p w:rsidR="006C6737" w:rsidRDefault="006C6737" w:rsidP="00D05AC1">
      <w:pPr>
        <w:spacing w:line="276" w:lineRule="auto"/>
        <w:ind w:firstLine="284"/>
        <w:jc w:val="both"/>
        <w:rPr>
          <w:bCs/>
          <w:szCs w:val="28"/>
        </w:rPr>
      </w:pPr>
      <w:r w:rsidRPr="006C6737">
        <w:rPr>
          <w:bCs/>
          <w:szCs w:val="28"/>
        </w:rPr>
        <w:t xml:space="preserve">- Giáo viên: 40 đ/c  đạt chuẩn. Trong đó : </w:t>
      </w:r>
    </w:p>
    <w:p w:rsidR="006C6737" w:rsidRDefault="006C6737" w:rsidP="00D05AC1">
      <w:pPr>
        <w:spacing w:line="276" w:lineRule="auto"/>
        <w:ind w:firstLine="284"/>
        <w:jc w:val="both"/>
        <w:rPr>
          <w:bCs/>
          <w:szCs w:val="28"/>
        </w:rPr>
      </w:pPr>
      <w:r w:rsidRPr="006C6737">
        <w:rPr>
          <w:bCs/>
          <w:szCs w:val="28"/>
        </w:rPr>
        <w:t>- Trên chuẩn      : 36/40 =  90%</w:t>
      </w:r>
      <w:r w:rsidRPr="006C6737">
        <w:rPr>
          <w:bCs/>
          <w:szCs w:val="28"/>
        </w:rPr>
        <w:tab/>
      </w:r>
      <w:r w:rsidRPr="006C6737">
        <w:rPr>
          <w:bCs/>
          <w:szCs w:val="28"/>
        </w:rPr>
        <w:tab/>
      </w:r>
      <w:r w:rsidRPr="006C6737">
        <w:rPr>
          <w:bCs/>
          <w:szCs w:val="28"/>
        </w:rPr>
        <w:tab/>
      </w:r>
      <w:r w:rsidRPr="006C6737">
        <w:rPr>
          <w:bCs/>
          <w:szCs w:val="28"/>
        </w:rPr>
        <w:tab/>
      </w:r>
    </w:p>
    <w:p w:rsidR="006C6737" w:rsidRDefault="006C6737" w:rsidP="00D05AC1">
      <w:pPr>
        <w:spacing w:line="276" w:lineRule="auto"/>
        <w:ind w:firstLine="284"/>
        <w:jc w:val="both"/>
        <w:rPr>
          <w:bCs/>
          <w:szCs w:val="28"/>
        </w:rPr>
      </w:pPr>
      <w:r w:rsidRPr="006C6737">
        <w:rPr>
          <w:bCs/>
          <w:szCs w:val="28"/>
        </w:rPr>
        <w:t>- Đạt chuẩn        : 02/40  =  5%</w:t>
      </w:r>
      <w:r w:rsidRPr="006C6737">
        <w:rPr>
          <w:bCs/>
          <w:szCs w:val="28"/>
        </w:rPr>
        <w:tab/>
      </w:r>
      <w:r w:rsidRPr="006C6737">
        <w:rPr>
          <w:bCs/>
          <w:szCs w:val="28"/>
        </w:rPr>
        <w:tab/>
      </w:r>
      <w:r w:rsidRPr="006C6737">
        <w:rPr>
          <w:bCs/>
          <w:szCs w:val="28"/>
        </w:rPr>
        <w:tab/>
      </w:r>
      <w:r w:rsidRPr="006C6737">
        <w:rPr>
          <w:bCs/>
          <w:szCs w:val="28"/>
        </w:rPr>
        <w:tab/>
      </w:r>
    </w:p>
    <w:p w:rsidR="006C6737" w:rsidRPr="006C6737" w:rsidRDefault="006C6737" w:rsidP="00D05AC1">
      <w:pPr>
        <w:spacing w:line="276" w:lineRule="auto"/>
        <w:ind w:firstLine="284"/>
        <w:jc w:val="both"/>
        <w:rPr>
          <w:bCs/>
          <w:szCs w:val="28"/>
        </w:rPr>
      </w:pPr>
      <w:r w:rsidRPr="006C6737">
        <w:rPr>
          <w:bCs/>
          <w:szCs w:val="28"/>
        </w:rPr>
        <w:t>- Chưa đạt chuẩn: 02/40 = 5%</w:t>
      </w:r>
    </w:p>
    <w:p w:rsidR="006C6737" w:rsidRPr="006C6737" w:rsidRDefault="006C6737" w:rsidP="00D05AC1">
      <w:pPr>
        <w:spacing w:line="276" w:lineRule="auto"/>
        <w:ind w:firstLine="284"/>
        <w:jc w:val="both"/>
        <w:rPr>
          <w:bCs/>
          <w:szCs w:val="28"/>
        </w:rPr>
      </w:pPr>
      <w:r w:rsidRPr="006C6737">
        <w:rPr>
          <w:bCs/>
          <w:szCs w:val="28"/>
        </w:rPr>
        <w:t>- Nhân viên : 22đ/c đạt chuẩn, trên chuẩn: 12/16 = 70,6% (không tính tỷ lệ các đ/c bảo vệ)</w:t>
      </w:r>
    </w:p>
    <w:p w:rsidR="006C6737" w:rsidRPr="006C6737" w:rsidRDefault="006C6737" w:rsidP="00D05AC1">
      <w:pPr>
        <w:spacing w:line="276" w:lineRule="auto"/>
        <w:ind w:firstLine="284"/>
        <w:jc w:val="both"/>
        <w:rPr>
          <w:bCs/>
          <w:szCs w:val="28"/>
        </w:rPr>
      </w:pPr>
      <w:r w:rsidRPr="006C6737">
        <w:rPr>
          <w:bCs/>
          <w:szCs w:val="28"/>
        </w:rPr>
        <w:t>- Đảng viên: 29/65 đc  = 44,6%</w:t>
      </w:r>
    </w:p>
    <w:p w:rsidR="006C6737" w:rsidRPr="006C6737" w:rsidRDefault="006C6737" w:rsidP="00D05AC1">
      <w:pPr>
        <w:spacing w:line="276" w:lineRule="auto"/>
        <w:ind w:firstLine="284"/>
        <w:jc w:val="both"/>
        <w:rPr>
          <w:bCs/>
          <w:spacing w:val="-4"/>
          <w:szCs w:val="28"/>
        </w:rPr>
      </w:pPr>
      <w:r w:rsidRPr="006C6737">
        <w:rPr>
          <w:bCs/>
          <w:spacing w:val="-4"/>
          <w:szCs w:val="28"/>
        </w:rPr>
        <w:t>Tổng số 15 lớp/586 chia trẻ làm 3 khu được phân chia theo độ tuổi, đảm bảo cho trẻ được học theo chương trình quy định. Trong đó:</w:t>
      </w:r>
    </w:p>
    <w:p w:rsidR="006C6737" w:rsidRPr="006C6737" w:rsidRDefault="006C6737" w:rsidP="00D05AC1">
      <w:pPr>
        <w:spacing w:line="276" w:lineRule="auto"/>
        <w:ind w:left="720" w:firstLine="284"/>
        <w:jc w:val="both"/>
        <w:rPr>
          <w:bCs/>
          <w:szCs w:val="28"/>
        </w:rPr>
      </w:pPr>
      <w:r w:rsidRPr="006C6737">
        <w:rPr>
          <w:bCs/>
          <w:szCs w:val="28"/>
        </w:rPr>
        <w:t xml:space="preserve">Mẫu giáo lớn             : 200 trẻ / 5 lớp   </w:t>
      </w:r>
    </w:p>
    <w:p w:rsidR="006C6737" w:rsidRPr="006C6737" w:rsidRDefault="006C6737" w:rsidP="00D05AC1">
      <w:pPr>
        <w:spacing w:line="276" w:lineRule="auto"/>
        <w:ind w:left="720" w:firstLine="284"/>
        <w:jc w:val="both"/>
        <w:rPr>
          <w:bCs/>
          <w:szCs w:val="28"/>
        </w:rPr>
      </w:pPr>
      <w:r w:rsidRPr="006C6737">
        <w:rPr>
          <w:bCs/>
          <w:szCs w:val="28"/>
        </w:rPr>
        <w:t>Mẫu giáo nhỡ            : 161 trẻ /4 lớp</w:t>
      </w:r>
    </w:p>
    <w:p w:rsidR="006C6737" w:rsidRPr="006C6737" w:rsidRDefault="006C6737" w:rsidP="00D05AC1">
      <w:pPr>
        <w:spacing w:line="276" w:lineRule="auto"/>
        <w:ind w:left="720" w:firstLine="284"/>
        <w:jc w:val="both"/>
        <w:rPr>
          <w:bCs/>
          <w:szCs w:val="28"/>
        </w:rPr>
      </w:pPr>
      <w:r w:rsidRPr="006C6737">
        <w:rPr>
          <w:bCs/>
          <w:szCs w:val="28"/>
        </w:rPr>
        <w:t xml:space="preserve">Mẫu giáo bé              : 147 trẻ / 3 lớp  </w:t>
      </w:r>
    </w:p>
    <w:p w:rsidR="006C6737" w:rsidRPr="006C6737" w:rsidRDefault="006C6737" w:rsidP="00D05AC1">
      <w:pPr>
        <w:spacing w:line="276" w:lineRule="auto"/>
        <w:ind w:left="720" w:firstLine="284"/>
        <w:jc w:val="both"/>
        <w:rPr>
          <w:bCs/>
          <w:szCs w:val="28"/>
        </w:rPr>
      </w:pPr>
      <w:r w:rsidRPr="006C6737">
        <w:rPr>
          <w:bCs/>
          <w:szCs w:val="28"/>
        </w:rPr>
        <w:t>Nhóm trẻ                   : 78 trẻ / 3 lớp</w:t>
      </w:r>
    </w:p>
    <w:p w:rsidR="006C6737" w:rsidRPr="006B0C20" w:rsidRDefault="006C6737" w:rsidP="00D05AC1">
      <w:pPr>
        <w:spacing w:line="276" w:lineRule="auto"/>
        <w:ind w:firstLine="284"/>
        <w:jc w:val="both"/>
        <w:rPr>
          <w:rFonts w:ascii=".VnTime" w:hAnsi=".VnTime"/>
          <w:b/>
          <w:i/>
          <w:szCs w:val="28"/>
        </w:rPr>
      </w:pPr>
      <w:r w:rsidRPr="006B0C20">
        <w:rPr>
          <w:rFonts w:ascii=".VnTime" w:hAnsi=".VnTime"/>
          <w:b/>
          <w:i/>
          <w:szCs w:val="28"/>
        </w:rPr>
        <w:t xml:space="preserve">* ThuËn lîi </w:t>
      </w:r>
    </w:p>
    <w:p w:rsidR="006C6737" w:rsidRPr="006C6737" w:rsidRDefault="006C6737" w:rsidP="00D05AC1">
      <w:pPr>
        <w:spacing w:line="276" w:lineRule="auto"/>
        <w:ind w:firstLine="284"/>
        <w:jc w:val="both"/>
        <w:rPr>
          <w:rFonts w:ascii=".VnTime" w:hAnsi=".VnTime"/>
          <w:szCs w:val="28"/>
        </w:rPr>
      </w:pPr>
      <w:r w:rsidRPr="006C6737">
        <w:rPr>
          <w:rFonts w:ascii=".VnTime" w:hAnsi=".VnTime"/>
          <w:szCs w:val="28"/>
        </w:rPr>
        <w:t xml:space="preserve">- §­îc sù chØ ®¹o s¸t sao gióp ®ì cña Phßng GD&amp;§T huyÖn Gia L©m, §¶ng uû - UBND x· Yªn viªn vµ nh©n d©n ®Þa ph­¬ng. </w:t>
      </w:r>
    </w:p>
    <w:p w:rsidR="006C6737" w:rsidRPr="006C6737" w:rsidRDefault="006C6737" w:rsidP="00D05AC1">
      <w:pPr>
        <w:spacing w:line="276" w:lineRule="auto"/>
        <w:ind w:firstLine="284"/>
        <w:jc w:val="both"/>
        <w:rPr>
          <w:rFonts w:ascii=".VnTime" w:hAnsi=".VnTime"/>
          <w:spacing w:val="-2"/>
          <w:szCs w:val="28"/>
        </w:rPr>
      </w:pPr>
      <w:r w:rsidRPr="006C6737">
        <w:rPr>
          <w:rFonts w:ascii=".VnTime" w:hAnsi=".VnTime"/>
          <w:spacing w:val="-2"/>
          <w:szCs w:val="28"/>
        </w:rPr>
        <w:t>- Ban ®¹i diÖn cha mÑ hoc sinh phèi kÕt hîp chÆt chÏ víi Ban gi¸m hiÖu nhµ tr­êng ®Ó thùc hiÖn c«ng t¸c ch¨m sãc gi¸o dôc trÎ.</w:t>
      </w:r>
    </w:p>
    <w:p w:rsidR="006C6737" w:rsidRPr="006C6737" w:rsidRDefault="006C6737" w:rsidP="00D05AC1">
      <w:pPr>
        <w:spacing w:line="276" w:lineRule="auto"/>
        <w:ind w:firstLine="284"/>
        <w:jc w:val="both"/>
        <w:rPr>
          <w:rFonts w:ascii=".VnTime" w:hAnsi=".VnTime"/>
          <w:szCs w:val="28"/>
        </w:rPr>
      </w:pPr>
      <w:r w:rsidRPr="006C6737">
        <w:rPr>
          <w:rFonts w:ascii=".VnTime" w:hAnsi=".VnTime"/>
          <w:szCs w:val="28"/>
        </w:rPr>
        <w:lastRenderedPageBreak/>
        <w:t xml:space="preserve">- Phô huynh nhËn thøc ®­îc vai trß tr¸ch nhiÖm cña m×nh ngµy mét tèt h¬n trong c«ng t¸c ch¨m sãc gi¸o dôc trÎ. </w:t>
      </w:r>
    </w:p>
    <w:p w:rsidR="006C6737" w:rsidRPr="006C6737" w:rsidRDefault="006C6737" w:rsidP="00D05AC1">
      <w:pPr>
        <w:spacing w:line="276" w:lineRule="auto"/>
        <w:ind w:firstLine="284"/>
        <w:jc w:val="both"/>
        <w:rPr>
          <w:rFonts w:ascii=".VnTime" w:hAnsi=".VnTime"/>
          <w:szCs w:val="28"/>
        </w:rPr>
      </w:pPr>
      <w:r w:rsidRPr="006C6737">
        <w:rPr>
          <w:rFonts w:ascii=".VnTime" w:hAnsi=".VnTime"/>
          <w:szCs w:val="28"/>
        </w:rPr>
        <w:t xml:space="preserve">- C¸c trang thiÕt bÞ phôc vô cho d¹y vµ häc ®ñ ®¶m b¶o theo yªu cÇu.      </w:t>
      </w:r>
    </w:p>
    <w:p w:rsidR="006C6737" w:rsidRPr="006C6737" w:rsidRDefault="006C6737" w:rsidP="00D05AC1">
      <w:pPr>
        <w:overflowPunct w:val="0"/>
        <w:autoSpaceDE w:val="0"/>
        <w:autoSpaceDN w:val="0"/>
        <w:adjustRightInd w:val="0"/>
        <w:spacing w:line="276" w:lineRule="auto"/>
        <w:ind w:firstLine="284"/>
        <w:jc w:val="both"/>
        <w:textAlignment w:val="baseline"/>
        <w:rPr>
          <w:szCs w:val="28"/>
        </w:rPr>
      </w:pPr>
      <w:r w:rsidRPr="006C6737">
        <w:rPr>
          <w:szCs w:val="28"/>
        </w:rPr>
        <w:t xml:space="preserve">- Đội ngũ </w:t>
      </w:r>
      <w:r>
        <w:rPr>
          <w:szCs w:val="28"/>
        </w:rPr>
        <w:t>CBGV.NV có tinh thần tự học hỏi, phấn đấu nâng cao trình độ chuyên môn, nghiệp vụ và tự bồi dưỡng thường xuyên</w:t>
      </w:r>
      <w:r w:rsidRPr="006C6737">
        <w:rPr>
          <w:szCs w:val="28"/>
        </w:rPr>
        <w:t>.</w:t>
      </w:r>
    </w:p>
    <w:p w:rsidR="006C6737" w:rsidRPr="006B0C20" w:rsidRDefault="006C6737" w:rsidP="00D05AC1">
      <w:pPr>
        <w:spacing w:line="276" w:lineRule="auto"/>
        <w:ind w:firstLine="284"/>
        <w:jc w:val="both"/>
        <w:rPr>
          <w:rFonts w:ascii=".VnTime" w:hAnsi=".VnTime"/>
          <w:b/>
          <w:i/>
          <w:szCs w:val="28"/>
        </w:rPr>
      </w:pPr>
      <w:r w:rsidRPr="006B0C20">
        <w:rPr>
          <w:rFonts w:ascii=".VnTime" w:hAnsi=".VnTime"/>
          <w:b/>
          <w:i/>
          <w:szCs w:val="28"/>
        </w:rPr>
        <w:t>* Khã kh¨n:</w:t>
      </w:r>
    </w:p>
    <w:p w:rsidR="006C6737" w:rsidRPr="006C6737" w:rsidRDefault="006C6737" w:rsidP="00D05AC1">
      <w:pPr>
        <w:spacing w:line="276" w:lineRule="auto"/>
        <w:ind w:firstLine="284"/>
        <w:jc w:val="both"/>
        <w:rPr>
          <w:szCs w:val="28"/>
        </w:rPr>
      </w:pPr>
      <w:r w:rsidRPr="006C6737">
        <w:rPr>
          <w:szCs w:val="28"/>
        </w:rPr>
        <w:t>- Tr</w:t>
      </w:r>
      <w:r w:rsidRPr="006C6737">
        <w:rPr>
          <w:szCs w:val="28"/>
          <w:lang w:val="vi-VN"/>
        </w:rPr>
        <w:t>ường có 03 điểm nên công tác quản lý</w:t>
      </w:r>
      <w:r w:rsidRPr="006C6737">
        <w:rPr>
          <w:szCs w:val="28"/>
        </w:rPr>
        <w:t>, thanh-</w:t>
      </w:r>
      <w:r>
        <w:rPr>
          <w:szCs w:val="28"/>
        </w:rPr>
        <w:t xml:space="preserve">kiểm tra, họp tổ chuyên môn </w:t>
      </w:r>
      <w:r w:rsidRPr="006C6737">
        <w:rPr>
          <w:szCs w:val="28"/>
        </w:rPr>
        <w:t>còn gặp khó khăn.</w:t>
      </w:r>
    </w:p>
    <w:p w:rsidR="006C6737" w:rsidRPr="006C6737" w:rsidRDefault="006C6737" w:rsidP="00D05AC1">
      <w:pPr>
        <w:spacing w:line="276" w:lineRule="auto"/>
        <w:ind w:firstLine="284"/>
        <w:jc w:val="both"/>
        <w:rPr>
          <w:szCs w:val="28"/>
        </w:rPr>
      </w:pPr>
      <w:r w:rsidRPr="006C6737">
        <w:rPr>
          <w:rFonts w:ascii=".VnTime" w:hAnsi=".VnTime"/>
          <w:szCs w:val="28"/>
        </w:rPr>
        <w:t xml:space="preserve">- Kinh phÝ chi cho ho¹t ®éng th­êng xuyªn cã mÆt h¹n chÕ nªn c«ng t¸c tuyªn truyÒn vµ </w:t>
      </w:r>
      <w:r w:rsidRPr="006C6737">
        <w:rPr>
          <w:szCs w:val="28"/>
        </w:rPr>
        <w:t xml:space="preserve">hỗ trợ kinh phí cho </w:t>
      </w:r>
      <w:r>
        <w:rPr>
          <w:szCs w:val="28"/>
        </w:rPr>
        <w:t xml:space="preserve">công tác học tập, bồi </w:t>
      </w:r>
      <w:r w:rsidR="00764FBE">
        <w:rPr>
          <w:szCs w:val="28"/>
        </w:rPr>
        <w:t>d</w:t>
      </w:r>
      <w:r>
        <w:rPr>
          <w:szCs w:val="28"/>
        </w:rPr>
        <w:t xml:space="preserve">ưỡng, đi học nâng cao của GVNV </w:t>
      </w:r>
      <w:r w:rsidRPr="006C6737">
        <w:rPr>
          <w:szCs w:val="28"/>
        </w:rPr>
        <w:t xml:space="preserve">chưa có. </w:t>
      </w:r>
    </w:p>
    <w:p w:rsidR="006C6737" w:rsidRPr="006C6737" w:rsidRDefault="006C6737" w:rsidP="00D05AC1">
      <w:pPr>
        <w:overflowPunct w:val="0"/>
        <w:autoSpaceDE w:val="0"/>
        <w:autoSpaceDN w:val="0"/>
        <w:adjustRightInd w:val="0"/>
        <w:spacing w:line="276" w:lineRule="auto"/>
        <w:ind w:firstLine="284"/>
        <w:jc w:val="both"/>
        <w:textAlignment w:val="baseline"/>
        <w:rPr>
          <w:szCs w:val="28"/>
        </w:rPr>
      </w:pPr>
      <w:r w:rsidRPr="006C6737">
        <w:rPr>
          <w:szCs w:val="28"/>
        </w:rPr>
        <w:t>- Một số giáo viên lớn tuổi chưa đạt chuẩn về trình độ tin học, ngoại ngữ và lý luận chính trị. Giáo viên trẻ trong giao tiếp với phụ huynh, xử lý tình huống sư phạm còn hạn chế, chưa linh hoạt, chưa thật sự khéo léo, tiếp cận các phương pháp mới còn hạn chế</w:t>
      </w:r>
    </w:p>
    <w:p w:rsidR="003904E3" w:rsidRPr="009E36D9" w:rsidRDefault="006C6737" w:rsidP="00D05AC1">
      <w:pPr>
        <w:spacing w:line="276" w:lineRule="auto"/>
        <w:ind w:firstLine="284"/>
        <w:jc w:val="both"/>
        <w:rPr>
          <w:b/>
          <w:sz w:val="24"/>
          <w:szCs w:val="28"/>
        </w:rPr>
      </w:pPr>
      <w:r w:rsidRPr="009E36D9">
        <w:rPr>
          <w:b/>
          <w:sz w:val="24"/>
          <w:szCs w:val="28"/>
        </w:rPr>
        <w:t>II</w:t>
      </w:r>
      <w:r w:rsidR="00E707BD" w:rsidRPr="009E36D9">
        <w:rPr>
          <w:b/>
          <w:sz w:val="24"/>
          <w:szCs w:val="28"/>
        </w:rPr>
        <w:t xml:space="preserve">. </w:t>
      </w:r>
      <w:r w:rsidR="006B0C20" w:rsidRPr="009E36D9">
        <w:rPr>
          <w:b/>
          <w:sz w:val="24"/>
          <w:szCs w:val="28"/>
        </w:rPr>
        <w:t>MỤC ĐÍCH, YÊU CẦU</w:t>
      </w:r>
      <w:r w:rsidR="00E707BD" w:rsidRPr="009E36D9">
        <w:rPr>
          <w:b/>
          <w:sz w:val="24"/>
          <w:szCs w:val="28"/>
        </w:rPr>
        <w:t>:</w:t>
      </w:r>
    </w:p>
    <w:p w:rsidR="009417A1" w:rsidRPr="006B0C20" w:rsidRDefault="009417A1" w:rsidP="00D05AC1">
      <w:pPr>
        <w:tabs>
          <w:tab w:val="left" w:pos="567"/>
          <w:tab w:val="left" w:pos="851"/>
        </w:tabs>
        <w:spacing w:line="276" w:lineRule="auto"/>
        <w:ind w:firstLine="284"/>
        <w:jc w:val="both"/>
        <w:rPr>
          <w:b/>
          <w:szCs w:val="28"/>
        </w:rPr>
      </w:pPr>
      <w:r w:rsidRPr="006B0C20">
        <w:rPr>
          <w:b/>
          <w:szCs w:val="28"/>
        </w:rPr>
        <w:t>1. Mục đích:</w:t>
      </w:r>
    </w:p>
    <w:p w:rsidR="00CE7463" w:rsidRPr="00667541" w:rsidRDefault="00CE7463" w:rsidP="00D05AC1">
      <w:pPr>
        <w:pStyle w:val="NormalWeb"/>
        <w:spacing w:before="0" w:beforeAutospacing="0" w:after="0" w:afterAutospacing="0" w:line="276" w:lineRule="auto"/>
        <w:ind w:firstLine="284"/>
        <w:jc w:val="both"/>
        <w:rPr>
          <w:sz w:val="28"/>
          <w:szCs w:val="28"/>
        </w:rPr>
      </w:pPr>
      <w:r w:rsidRPr="00667541">
        <w:rPr>
          <w:sz w:val="28"/>
          <w:szCs w:val="28"/>
        </w:rPr>
        <w:t xml:space="preserve">- </w:t>
      </w:r>
      <w:r>
        <w:rPr>
          <w:sz w:val="28"/>
          <w:szCs w:val="28"/>
        </w:rPr>
        <w:t>Nhằm phát triển năng lực tự học, tự bồi dưỡng; năng lực tự đánh giá; năng lực tổ chức, quản lý tự học, tự bồi dưỡng của giáo viên trong nhà trường nhằm đảm bảo yêu cầu giáo dục trong giai đoạn mới.</w:t>
      </w:r>
    </w:p>
    <w:p w:rsidR="00805509" w:rsidRDefault="006C6737" w:rsidP="00D05AC1">
      <w:pPr>
        <w:tabs>
          <w:tab w:val="left" w:pos="567"/>
          <w:tab w:val="left" w:pos="851"/>
        </w:tabs>
        <w:spacing w:line="276" w:lineRule="auto"/>
        <w:ind w:firstLine="284"/>
        <w:jc w:val="both"/>
        <w:rPr>
          <w:szCs w:val="28"/>
        </w:rPr>
      </w:pPr>
      <w:r>
        <w:rPr>
          <w:szCs w:val="28"/>
        </w:rPr>
        <w:t xml:space="preserve">- </w:t>
      </w:r>
      <w:r w:rsidR="00486AC8">
        <w:rPr>
          <w:szCs w:val="28"/>
        </w:rPr>
        <w:t>Tạo cơ</w:t>
      </w:r>
      <w:r w:rsidR="00CE7463">
        <w:rPr>
          <w:szCs w:val="28"/>
        </w:rPr>
        <w:t xml:space="preserve"> hội và điều</w:t>
      </w:r>
      <w:r w:rsidR="0071087E">
        <w:rPr>
          <w:szCs w:val="28"/>
        </w:rPr>
        <w:t xml:space="preserve"> kiện cho </w:t>
      </w:r>
      <w:r w:rsidR="00CE7463">
        <w:rPr>
          <w:szCs w:val="28"/>
        </w:rPr>
        <w:t xml:space="preserve">CBGVNV </w:t>
      </w:r>
      <w:r w:rsidR="00F8277D">
        <w:rPr>
          <w:szCs w:val="28"/>
        </w:rPr>
        <w:t xml:space="preserve">của đơn vị được học tập thường xuyên, học tập suốt </w:t>
      </w:r>
      <w:r w:rsidR="00CE7463">
        <w:rPr>
          <w:szCs w:val="28"/>
        </w:rPr>
        <w:t xml:space="preserve">đời, xây dựng mẫu hình cán bộ quả lý, giáo viên nhân viên học tập từ đó </w:t>
      </w:r>
      <w:r w:rsidR="00F8277D">
        <w:rPr>
          <w:szCs w:val="28"/>
        </w:rPr>
        <w:t>làm lòng cốt trong việc xây dựng các mô hình học tập tr</w:t>
      </w:r>
      <w:r w:rsidR="009417A1">
        <w:rPr>
          <w:szCs w:val="28"/>
        </w:rPr>
        <w:t xml:space="preserve">ong cộng đồng góp phần xây dựng </w:t>
      </w:r>
      <w:r w:rsidR="00F8277D">
        <w:rPr>
          <w:szCs w:val="28"/>
        </w:rPr>
        <w:t xml:space="preserve"> xã hội học tập</w:t>
      </w:r>
    </w:p>
    <w:p w:rsidR="00F8277D" w:rsidRDefault="009417A1" w:rsidP="00D05AC1">
      <w:pPr>
        <w:tabs>
          <w:tab w:val="left" w:pos="567"/>
          <w:tab w:val="left" w:pos="851"/>
        </w:tabs>
        <w:spacing w:line="276" w:lineRule="auto"/>
        <w:ind w:firstLine="284"/>
        <w:jc w:val="both"/>
        <w:rPr>
          <w:szCs w:val="28"/>
        </w:rPr>
      </w:pPr>
      <w:r>
        <w:rPr>
          <w:szCs w:val="28"/>
        </w:rPr>
        <w:t>- Cung cấp cơ sở để xây dựng</w:t>
      </w:r>
      <w:r w:rsidR="00F8277D">
        <w:rPr>
          <w:szCs w:val="28"/>
        </w:rPr>
        <w:t xml:space="preserve"> kế hoạch thực hiện và huy độ</w:t>
      </w:r>
      <w:r w:rsidR="00CF6244">
        <w:rPr>
          <w:szCs w:val="28"/>
        </w:rPr>
        <w:t>n</w:t>
      </w:r>
      <w:r w:rsidR="00F8277D">
        <w:rPr>
          <w:szCs w:val="28"/>
        </w:rPr>
        <w:t>g nguồn lực hỗ trợ việc học tập, bồi dưỡng, nâng cao chất</w:t>
      </w:r>
      <w:r>
        <w:rPr>
          <w:szCs w:val="28"/>
        </w:rPr>
        <w:t xml:space="preserve"> lượng</w:t>
      </w:r>
      <w:r w:rsidR="00F8277D">
        <w:rPr>
          <w:szCs w:val="28"/>
        </w:rPr>
        <w:t>, hiệu quả công việc của các thành viên trong đơn vị</w:t>
      </w:r>
    </w:p>
    <w:p w:rsidR="00F8277D" w:rsidRDefault="00F8277D" w:rsidP="00D05AC1">
      <w:pPr>
        <w:tabs>
          <w:tab w:val="left" w:pos="567"/>
          <w:tab w:val="left" w:pos="851"/>
        </w:tabs>
        <w:spacing w:line="276" w:lineRule="auto"/>
        <w:ind w:firstLine="284"/>
        <w:jc w:val="both"/>
        <w:rPr>
          <w:szCs w:val="28"/>
        </w:rPr>
      </w:pPr>
      <w:r>
        <w:rPr>
          <w:szCs w:val="28"/>
        </w:rPr>
        <w:tab/>
        <w:t>- Là căn cứ để xem xét đánh g</w:t>
      </w:r>
      <w:r w:rsidR="009417A1">
        <w:rPr>
          <w:szCs w:val="28"/>
        </w:rPr>
        <w:t>iá kết quả công tác hằng năm của</w:t>
      </w:r>
      <w:r>
        <w:rPr>
          <w:szCs w:val="28"/>
        </w:rPr>
        <w:t xml:space="preserve"> đơn vị và các thành viên trong đơn vị</w:t>
      </w:r>
    </w:p>
    <w:p w:rsidR="006C6737" w:rsidRPr="006C6737" w:rsidRDefault="006C6737" w:rsidP="00D05AC1">
      <w:pPr>
        <w:spacing w:line="276" w:lineRule="auto"/>
        <w:ind w:firstLine="284"/>
        <w:jc w:val="both"/>
        <w:rPr>
          <w:szCs w:val="28"/>
        </w:rPr>
      </w:pPr>
      <w:r w:rsidRPr="006C6737">
        <w:rPr>
          <w:szCs w:val="28"/>
        </w:rPr>
        <w:t>- Củng cố và thiết lập trật tự, kỷ cương, góp phần nâng cao chất lượng và hiệu quả giáo dục</w:t>
      </w:r>
    </w:p>
    <w:p w:rsidR="006C6737" w:rsidRDefault="006C6737" w:rsidP="00D05AC1">
      <w:pPr>
        <w:spacing w:line="276" w:lineRule="auto"/>
        <w:ind w:firstLine="284"/>
        <w:jc w:val="both"/>
        <w:rPr>
          <w:szCs w:val="28"/>
        </w:rPr>
      </w:pPr>
      <w:r w:rsidRPr="006C6737">
        <w:rPr>
          <w:szCs w:val="28"/>
        </w:rPr>
        <w:t>- Phát huy khả năng ứng dụng CNTT vào trong công tác CSGD trẻ.</w:t>
      </w:r>
    </w:p>
    <w:p w:rsidR="009417A1" w:rsidRPr="006B0C20" w:rsidRDefault="009417A1" w:rsidP="00D05AC1">
      <w:pPr>
        <w:tabs>
          <w:tab w:val="left" w:pos="567"/>
          <w:tab w:val="left" w:pos="851"/>
        </w:tabs>
        <w:spacing w:line="276" w:lineRule="auto"/>
        <w:ind w:firstLine="284"/>
        <w:jc w:val="both"/>
        <w:rPr>
          <w:b/>
          <w:szCs w:val="28"/>
        </w:rPr>
      </w:pPr>
      <w:r w:rsidRPr="006B0C20">
        <w:rPr>
          <w:b/>
          <w:szCs w:val="28"/>
        </w:rPr>
        <w:t>2. Yêu cầu:</w:t>
      </w:r>
    </w:p>
    <w:p w:rsidR="00980CC4" w:rsidRDefault="00980CC4" w:rsidP="00D05AC1">
      <w:pPr>
        <w:spacing w:line="276" w:lineRule="auto"/>
        <w:ind w:firstLine="284"/>
        <w:jc w:val="both"/>
        <w:rPr>
          <w:szCs w:val="28"/>
        </w:rPr>
      </w:pPr>
      <w:r w:rsidRPr="00980CC4">
        <w:rPr>
          <w:szCs w:val="28"/>
        </w:rPr>
        <w:t xml:space="preserve">- Mỗi CBGVNV phải nhận thức được đây là một việc làm thường xuyên, quan trọng, nhằm giúp mọi cá nhân </w:t>
      </w:r>
      <w:r>
        <w:rPr>
          <w:szCs w:val="28"/>
        </w:rPr>
        <w:t>tự học tập, bồi dưỡng để</w:t>
      </w:r>
      <w:r w:rsidRPr="00980CC4">
        <w:rPr>
          <w:szCs w:val="28"/>
        </w:rPr>
        <w:t xml:space="preserve"> cùng tiến bộ.</w:t>
      </w:r>
    </w:p>
    <w:p w:rsidR="009417A1" w:rsidRDefault="009417A1" w:rsidP="00D05AC1">
      <w:pPr>
        <w:tabs>
          <w:tab w:val="left" w:pos="567"/>
          <w:tab w:val="left" w:pos="851"/>
        </w:tabs>
        <w:spacing w:line="276" w:lineRule="auto"/>
        <w:ind w:firstLine="284"/>
        <w:jc w:val="both"/>
        <w:rPr>
          <w:szCs w:val="28"/>
        </w:rPr>
      </w:pPr>
      <w:r>
        <w:rPr>
          <w:szCs w:val="28"/>
        </w:rPr>
        <w:t xml:space="preserve">- Thực hiện nghiêm túc và có hiệu quả đúng theo quy định </w:t>
      </w:r>
      <w:r w:rsidR="00AC7469">
        <w:rPr>
          <w:szCs w:val="28"/>
        </w:rPr>
        <w:t>đánh giá xếp loại của các cấp chỉ đạo trog thời gian quy định</w:t>
      </w:r>
    </w:p>
    <w:p w:rsidR="009417A1" w:rsidRDefault="009417A1" w:rsidP="00D05AC1">
      <w:pPr>
        <w:tabs>
          <w:tab w:val="left" w:pos="567"/>
          <w:tab w:val="left" w:pos="851"/>
        </w:tabs>
        <w:spacing w:line="276" w:lineRule="auto"/>
        <w:ind w:firstLine="284"/>
        <w:jc w:val="both"/>
        <w:rPr>
          <w:szCs w:val="28"/>
        </w:rPr>
      </w:pPr>
      <w:r>
        <w:rPr>
          <w:szCs w:val="28"/>
        </w:rPr>
        <w:t xml:space="preserve">- Đảm bảo nguyên tắc công khai, công bằng, minh bạch, khách quan </w:t>
      </w:r>
    </w:p>
    <w:p w:rsidR="00A7212E" w:rsidRPr="00CF6244" w:rsidRDefault="00ED6E06" w:rsidP="00D05AC1">
      <w:pPr>
        <w:tabs>
          <w:tab w:val="left" w:pos="567"/>
          <w:tab w:val="left" w:pos="851"/>
        </w:tabs>
        <w:spacing w:line="276" w:lineRule="auto"/>
        <w:ind w:firstLine="284"/>
        <w:jc w:val="both"/>
        <w:rPr>
          <w:szCs w:val="28"/>
        </w:rPr>
      </w:pPr>
      <w:r w:rsidRPr="009E36D9">
        <w:rPr>
          <w:b/>
          <w:sz w:val="24"/>
          <w:szCs w:val="28"/>
        </w:rPr>
        <w:t>II</w:t>
      </w:r>
      <w:r w:rsidR="005526CA" w:rsidRPr="009E36D9">
        <w:rPr>
          <w:b/>
          <w:sz w:val="24"/>
          <w:szCs w:val="28"/>
        </w:rPr>
        <w:t>I</w:t>
      </w:r>
      <w:r w:rsidRPr="009E36D9">
        <w:rPr>
          <w:b/>
          <w:sz w:val="24"/>
          <w:szCs w:val="28"/>
        </w:rPr>
        <w:t xml:space="preserve">. </w:t>
      </w:r>
      <w:r w:rsidR="006B0C20" w:rsidRPr="009E36D9">
        <w:rPr>
          <w:b/>
          <w:sz w:val="24"/>
          <w:szCs w:val="28"/>
        </w:rPr>
        <w:t>THỜI GIAN</w:t>
      </w:r>
      <w:r w:rsidR="00020491" w:rsidRPr="009E36D9">
        <w:rPr>
          <w:b/>
          <w:sz w:val="24"/>
          <w:szCs w:val="28"/>
        </w:rPr>
        <w:t xml:space="preserve">: </w:t>
      </w:r>
      <w:r w:rsidR="00CF6244" w:rsidRPr="00CF6244">
        <w:rPr>
          <w:szCs w:val="28"/>
        </w:rPr>
        <w:t>Thực hiện trong năm học</w:t>
      </w:r>
      <w:r w:rsidR="00087838">
        <w:rPr>
          <w:szCs w:val="28"/>
        </w:rPr>
        <w:t xml:space="preserve"> 2021-2022</w:t>
      </w:r>
    </w:p>
    <w:p w:rsidR="00805509" w:rsidRPr="009E36D9" w:rsidRDefault="005526CA" w:rsidP="00D05AC1">
      <w:pPr>
        <w:tabs>
          <w:tab w:val="left" w:pos="567"/>
          <w:tab w:val="left" w:pos="851"/>
        </w:tabs>
        <w:spacing w:line="276" w:lineRule="auto"/>
        <w:ind w:firstLine="284"/>
        <w:jc w:val="both"/>
        <w:rPr>
          <w:b/>
          <w:sz w:val="24"/>
          <w:szCs w:val="28"/>
        </w:rPr>
      </w:pPr>
      <w:r w:rsidRPr="009E36D9">
        <w:rPr>
          <w:b/>
          <w:sz w:val="24"/>
          <w:szCs w:val="28"/>
        </w:rPr>
        <w:t>IV</w:t>
      </w:r>
      <w:r w:rsidR="006B0C20" w:rsidRPr="009E36D9">
        <w:rPr>
          <w:b/>
          <w:sz w:val="24"/>
          <w:szCs w:val="28"/>
        </w:rPr>
        <w:t>. ĐỐI TƯỢNG ÁP DỤNG</w:t>
      </w:r>
      <w:r w:rsidR="00485BA8" w:rsidRPr="009E36D9">
        <w:rPr>
          <w:b/>
          <w:sz w:val="24"/>
          <w:szCs w:val="28"/>
        </w:rPr>
        <w:t>:</w:t>
      </w:r>
    </w:p>
    <w:p w:rsidR="009E36D9" w:rsidRPr="00E437CC" w:rsidRDefault="00CE7463" w:rsidP="00E437CC">
      <w:pPr>
        <w:pStyle w:val="NormalWeb"/>
        <w:spacing w:before="0" w:beforeAutospacing="0" w:after="0" w:afterAutospacing="0" w:line="276" w:lineRule="auto"/>
        <w:ind w:firstLine="284"/>
        <w:jc w:val="both"/>
        <w:rPr>
          <w:bCs/>
          <w:sz w:val="28"/>
          <w:szCs w:val="28"/>
        </w:rPr>
      </w:pPr>
      <w:r>
        <w:rPr>
          <w:bCs/>
          <w:sz w:val="28"/>
          <w:szCs w:val="28"/>
        </w:rPr>
        <w:lastRenderedPageBreak/>
        <w:t>- 100% cán bộ, gi</w:t>
      </w:r>
      <w:r w:rsidR="00CF6244">
        <w:rPr>
          <w:bCs/>
          <w:sz w:val="28"/>
          <w:szCs w:val="28"/>
        </w:rPr>
        <w:t>áo viên, nhân viên nhà trường (6</w:t>
      </w:r>
      <w:r>
        <w:rPr>
          <w:bCs/>
          <w:sz w:val="28"/>
          <w:szCs w:val="28"/>
        </w:rPr>
        <w:t>5 đồ</w:t>
      </w:r>
      <w:r w:rsidR="00E437CC">
        <w:rPr>
          <w:bCs/>
          <w:sz w:val="28"/>
          <w:szCs w:val="28"/>
        </w:rPr>
        <w:t>ng chí)</w:t>
      </w:r>
    </w:p>
    <w:p w:rsidR="009E36D9" w:rsidRPr="009E36D9" w:rsidRDefault="00590470" w:rsidP="009E36D9">
      <w:pPr>
        <w:tabs>
          <w:tab w:val="left" w:pos="567"/>
          <w:tab w:val="left" w:pos="851"/>
        </w:tabs>
        <w:spacing w:line="276" w:lineRule="auto"/>
        <w:ind w:firstLine="284"/>
        <w:jc w:val="both"/>
        <w:rPr>
          <w:b/>
          <w:sz w:val="24"/>
          <w:szCs w:val="28"/>
        </w:rPr>
      </w:pPr>
      <w:r>
        <w:rPr>
          <w:b/>
          <w:sz w:val="24"/>
          <w:szCs w:val="28"/>
        </w:rPr>
        <w:t xml:space="preserve">VI. NỘI DUNG </w:t>
      </w:r>
      <w:r w:rsidR="00B11991">
        <w:rPr>
          <w:b/>
          <w:sz w:val="24"/>
          <w:szCs w:val="28"/>
        </w:rPr>
        <w:t xml:space="preserve"> THỰC HIỆN BỒI DƯỠNG THƯỜNG XUYÊN</w:t>
      </w:r>
      <w:r w:rsidR="009E36D9" w:rsidRPr="009E36D9">
        <w:rPr>
          <w:b/>
          <w:sz w:val="24"/>
          <w:szCs w:val="28"/>
        </w:rPr>
        <w:t xml:space="preserve"> </w:t>
      </w:r>
    </w:p>
    <w:p w:rsidR="00590470" w:rsidRPr="00590470" w:rsidRDefault="00590470" w:rsidP="00590470">
      <w:pPr>
        <w:spacing w:line="288" w:lineRule="auto"/>
        <w:ind w:firstLine="720"/>
        <w:jc w:val="both"/>
        <w:rPr>
          <w:szCs w:val="28"/>
        </w:rPr>
      </w:pPr>
      <w:r>
        <w:rPr>
          <w:b/>
          <w:bCs/>
          <w:szCs w:val="28"/>
        </w:rPr>
        <w:t>1.</w:t>
      </w:r>
      <w:r w:rsidRPr="00AE06FC">
        <w:rPr>
          <w:b/>
          <w:bCs/>
          <w:szCs w:val="28"/>
        </w:rPr>
        <w:t xml:space="preserve"> Nội dung</w:t>
      </w:r>
      <w:r w:rsidR="00DA0286">
        <w:rPr>
          <w:b/>
          <w:bCs/>
          <w:szCs w:val="28"/>
        </w:rPr>
        <w:t xml:space="preserve"> thực hiện bồi dưỡng thường xuyên</w:t>
      </w:r>
    </w:p>
    <w:p w:rsidR="00590470" w:rsidRPr="00247DD0" w:rsidRDefault="00590470" w:rsidP="00590470">
      <w:pPr>
        <w:spacing w:line="288" w:lineRule="auto"/>
        <w:ind w:firstLine="720"/>
        <w:jc w:val="both"/>
        <w:rPr>
          <w:szCs w:val="28"/>
        </w:rPr>
      </w:pPr>
      <w:r>
        <w:rPr>
          <w:b/>
          <w:bCs/>
          <w:szCs w:val="28"/>
        </w:rPr>
        <w:t>1</w:t>
      </w:r>
      <w:r w:rsidR="004855E1">
        <w:rPr>
          <w:b/>
          <w:bCs/>
          <w:szCs w:val="28"/>
        </w:rPr>
        <w:t>.</w:t>
      </w:r>
      <w:r w:rsidRPr="00AE06FC">
        <w:rPr>
          <w:b/>
          <w:bCs/>
          <w:szCs w:val="28"/>
        </w:rPr>
        <w:t>1. Bồi dưỡng nâng cao trình độ lý luận chính trị</w:t>
      </w:r>
    </w:p>
    <w:p w:rsidR="00590470" w:rsidRPr="00247DD0" w:rsidRDefault="00590470" w:rsidP="00590470">
      <w:pPr>
        <w:spacing w:line="288" w:lineRule="auto"/>
        <w:ind w:firstLine="720"/>
        <w:jc w:val="both"/>
        <w:rPr>
          <w:szCs w:val="28"/>
        </w:rPr>
      </w:pPr>
      <w:r w:rsidRPr="00247DD0">
        <w:rPr>
          <w:szCs w:val="28"/>
        </w:rPr>
        <w:t>- Tuyên truyền, vận động cán bộ, giáo viên, nhân viên thực hiện tốt Chủ trương, Đường lối của Đảng. Chính sách, Pháp luật của Nhà nước, Chấp hành nghiêm chỉnh các quy định của ngành, của địa phương. Hoàn thành nghĩa vụ công dân, phát huy vai trò của người cán bộ công chức, người giáo viên ở nơi cư trú.</w:t>
      </w:r>
    </w:p>
    <w:p w:rsidR="00590470" w:rsidRPr="00247DD0" w:rsidRDefault="00590470" w:rsidP="00590470">
      <w:pPr>
        <w:spacing w:line="288" w:lineRule="auto"/>
        <w:ind w:firstLine="720"/>
        <w:jc w:val="both"/>
        <w:rPr>
          <w:szCs w:val="28"/>
        </w:rPr>
      </w:pPr>
      <w:r w:rsidRPr="00295660">
        <w:rPr>
          <w:bCs/>
          <w:szCs w:val="28"/>
        </w:rPr>
        <w:t>- 100% CBQL, GV, NV tham gia đầy đủ các lớp bồi dưỡng chính trị, các đợt học tập các nghị quyết do các cấp tổ chức, làm bài thu hoạch đầy đủ.</w:t>
      </w:r>
    </w:p>
    <w:p w:rsidR="00590470" w:rsidRPr="00247DD0" w:rsidRDefault="00590470" w:rsidP="00590470">
      <w:pPr>
        <w:spacing w:line="288" w:lineRule="auto"/>
        <w:ind w:left="-142" w:firstLine="862"/>
        <w:jc w:val="both"/>
        <w:rPr>
          <w:szCs w:val="28"/>
        </w:rPr>
      </w:pPr>
      <w:r w:rsidRPr="00295660">
        <w:rPr>
          <w:bCs/>
          <w:szCs w:val="28"/>
        </w:rPr>
        <w:t xml:space="preserve">- Tạo điều kiện cho các </w:t>
      </w:r>
      <w:r>
        <w:rPr>
          <w:bCs/>
          <w:szCs w:val="28"/>
        </w:rPr>
        <w:t>đồng chí giáo viên nguồn quy hoạch</w:t>
      </w:r>
      <w:r w:rsidRPr="00295660">
        <w:rPr>
          <w:bCs/>
          <w:szCs w:val="28"/>
        </w:rPr>
        <w:t xml:space="preserve"> tham gia lớp trung cấp chính trị.</w:t>
      </w:r>
    </w:p>
    <w:p w:rsidR="00590470" w:rsidRPr="00247DD0" w:rsidRDefault="00590470" w:rsidP="00590470">
      <w:pPr>
        <w:spacing w:line="288" w:lineRule="auto"/>
        <w:ind w:firstLine="720"/>
        <w:jc w:val="both"/>
        <w:rPr>
          <w:szCs w:val="28"/>
        </w:rPr>
      </w:pPr>
      <w:r w:rsidRPr="00247DD0">
        <w:rPr>
          <w:szCs w:val="28"/>
        </w:rPr>
        <w:t>- Tổ chức cho 100% CBGV thực hiện năm học, các nội quy quy chế  của nhà trường. Ngay từ đầu năm học và trong Hội nghị công nhân viên chức nhà trường kết hợp với BCH Công đoàn triển khai đầy đủ các nội dung trên tới toàn thể CBGV để biểu quyết các chỉ tiêu phấn đấu đồng thời phổ biến rõ những quy định của ngành, của trường nhằm thực hiện tốt Điều lệ trường mầm non.</w:t>
      </w:r>
    </w:p>
    <w:p w:rsidR="00590470" w:rsidRPr="00247DD0" w:rsidRDefault="00590470" w:rsidP="00590470">
      <w:pPr>
        <w:spacing w:line="288" w:lineRule="auto"/>
        <w:ind w:firstLine="720"/>
        <w:jc w:val="both"/>
        <w:rPr>
          <w:szCs w:val="28"/>
        </w:rPr>
      </w:pPr>
      <w:r>
        <w:rPr>
          <w:b/>
          <w:bCs/>
          <w:szCs w:val="28"/>
        </w:rPr>
        <w:t>1</w:t>
      </w:r>
      <w:r w:rsidRPr="00AE06FC">
        <w:rPr>
          <w:b/>
          <w:bCs/>
          <w:szCs w:val="28"/>
        </w:rPr>
        <w:t>.</w:t>
      </w:r>
      <w:r>
        <w:rPr>
          <w:b/>
          <w:bCs/>
          <w:szCs w:val="28"/>
        </w:rPr>
        <w:t>2</w:t>
      </w:r>
      <w:r w:rsidR="000B43D1">
        <w:rPr>
          <w:b/>
          <w:bCs/>
          <w:szCs w:val="28"/>
        </w:rPr>
        <w:t xml:space="preserve"> </w:t>
      </w:r>
      <w:r w:rsidRPr="00AE06FC">
        <w:rPr>
          <w:b/>
          <w:bCs/>
          <w:szCs w:val="28"/>
        </w:rPr>
        <w:t>Bồi dưỡng nâng cao trình độ</w:t>
      </w:r>
    </w:p>
    <w:p w:rsidR="00590470" w:rsidRPr="00247DD0" w:rsidRDefault="00590470" w:rsidP="00590470">
      <w:pPr>
        <w:spacing w:line="288" w:lineRule="auto"/>
        <w:ind w:firstLine="720"/>
        <w:jc w:val="both"/>
        <w:rPr>
          <w:szCs w:val="28"/>
        </w:rPr>
      </w:pPr>
      <w:r w:rsidRPr="00247DD0">
        <w:rPr>
          <w:szCs w:val="28"/>
        </w:rPr>
        <w:t xml:space="preserve">- Đối với cán bộ quản lý: 100% CBQL được đào tạo có trình độ </w:t>
      </w:r>
      <w:r w:rsidR="004855E1">
        <w:rPr>
          <w:szCs w:val="28"/>
        </w:rPr>
        <w:t>quản lý giáo dục trường mầm non, 02 đ/c tự học bồi dưỡng học chuẩn bị điều kiện học cao học.</w:t>
      </w:r>
    </w:p>
    <w:p w:rsidR="00590470" w:rsidRPr="00814809" w:rsidRDefault="00590470" w:rsidP="00590470">
      <w:pPr>
        <w:spacing w:line="288" w:lineRule="auto"/>
        <w:ind w:firstLine="720"/>
        <w:jc w:val="both"/>
        <w:rPr>
          <w:spacing w:val="2"/>
          <w:szCs w:val="28"/>
        </w:rPr>
      </w:pPr>
      <w:r w:rsidRPr="00814809">
        <w:rPr>
          <w:spacing w:val="2"/>
          <w:szCs w:val="28"/>
        </w:rPr>
        <w:t>- Đối với giáo viên, nhân viên: Vận động và tạo điều kiện cho giáo viên, nhân viên đi học các lớp nâng chuẩn cao đẳng, đại học nhằm nâng cao trình độ về mọi mặt.</w:t>
      </w:r>
    </w:p>
    <w:p w:rsidR="009A676C" w:rsidRDefault="000B43D1" w:rsidP="009A676C">
      <w:pPr>
        <w:spacing w:line="288" w:lineRule="auto"/>
        <w:ind w:firstLine="720"/>
        <w:jc w:val="both"/>
        <w:rPr>
          <w:b/>
          <w:bCs/>
          <w:szCs w:val="28"/>
        </w:rPr>
      </w:pPr>
      <w:r>
        <w:rPr>
          <w:b/>
          <w:bCs/>
          <w:szCs w:val="28"/>
        </w:rPr>
        <w:t>1.3</w:t>
      </w:r>
      <w:r w:rsidR="00590470" w:rsidRPr="00AE06FC">
        <w:rPr>
          <w:b/>
          <w:bCs/>
          <w:szCs w:val="28"/>
        </w:rPr>
        <w:t>. Bồi dưỡng nâng cao chất lượng chuyên môn</w:t>
      </w:r>
    </w:p>
    <w:p w:rsidR="009A676C" w:rsidRDefault="009A676C" w:rsidP="009A676C">
      <w:pPr>
        <w:spacing w:line="288" w:lineRule="auto"/>
        <w:ind w:firstLine="720"/>
        <w:jc w:val="both"/>
        <w:rPr>
          <w:szCs w:val="28"/>
        </w:rPr>
      </w:pPr>
      <w:r>
        <w:rPr>
          <w:b/>
          <w:bCs/>
          <w:szCs w:val="28"/>
        </w:rPr>
        <w:t xml:space="preserve">- </w:t>
      </w:r>
      <w:r w:rsidR="00814809" w:rsidRPr="00247DD0">
        <w:rPr>
          <w:szCs w:val="28"/>
        </w:rPr>
        <w:t>Xây dựng kế hoạch bồi dưỡng thường xuyên cho cán bộ quản lý giáo viên trong toàn trường nhằm bồi dưỡng thường xuyên để cập nhật kiến thức về chính trị, kinh tế - xã hội, bồi dưỡng phẩm chất chính trị, đạo đức nghề nghiệp, phát triển năng lực dạy học, năng lực giáo dục và những năng lực khác theo yêu cầu của Chuẩn nghề nghiệp, yêu cầu nhiệm vụ năm học, yêu cầu phát triển giáo dục của địa phương, yêu cầu đổi mới và nâng cao chất lượng giáo dục của nhà trường; Phát triển năng lực tự học, tự bồi dưỡng của cán bộ quản lý, giáo viên; năng lực tự đánh giá hiệu quả bồi dưỡng thường xuyên; năng lực tổ chức, quản lý hoạt động tự học, tự bồi dưỡng giáo viên của nhà trường; Bồi dưỡng thường xuyên cho đội ngũ cán bộ quản lý giáo dục và giáo viên trong nhà trường luôn đạt Chuẩn theo quy định.</w:t>
      </w:r>
    </w:p>
    <w:p w:rsidR="009A676C" w:rsidRDefault="009A676C" w:rsidP="009A676C">
      <w:pPr>
        <w:spacing w:line="288" w:lineRule="auto"/>
        <w:ind w:firstLine="720"/>
        <w:jc w:val="both"/>
        <w:rPr>
          <w:b/>
          <w:bCs/>
          <w:szCs w:val="28"/>
        </w:rPr>
      </w:pPr>
      <w:r>
        <w:rPr>
          <w:szCs w:val="28"/>
        </w:rPr>
        <w:t xml:space="preserve">- </w:t>
      </w:r>
      <w:r w:rsidR="00814809">
        <w:rPr>
          <w:spacing w:val="-4"/>
          <w:szCs w:val="28"/>
        </w:rPr>
        <w:t>Đôn đốc CBGV</w:t>
      </w:r>
      <w:r>
        <w:rPr>
          <w:spacing w:val="-4"/>
          <w:szCs w:val="28"/>
        </w:rPr>
        <w:t xml:space="preserve">.NV </w:t>
      </w:r>
      <w:r w:rsidR="00814809">
        <w:rPr>
          <w:spacing w:val="-4"/>
          <w:szCs w:val="28"/>
        </w:rPr>
        <w:t>c</w:t>
      </w:r>
      <w:r w:rsidR="00814809" w:rsidRPr="00467330">
        <w:rPr>
          <w:spacing w:val="-4"/>
          <w:szCs w:val="28"/>
        </w:rPr>
        <w:t>hấp hành tốt các chủ tr</w:t>
      </w:r>
      <w:r>
        <w:rPr>
          <w:spacing w:val="-4"/>
          <w:szCs w:val="28"/>
        </w:rPr>
        <w:t>ương, chính sách của Đảng, của ngành và pháp luật của n</w:t>
      </w:r>
      <w:r w:rsidR="00814809" w:rsidRPr="00467330">
        <w:rPr>
          <w:spacing w:val="-4"/>
          <w:szCs w:val="28"/>
        </w:rPr>
        <w:t>hà nước. Chấp</w:t>
      </w:r>
      <w:r>
        <w:rPr>
          <w:spacing w:val="-4"/>
          <w:szCs w:val="28"/>
        </w:rPr>
        <w:t xml:space="preserve"> hành tốt về đạo đức nhà giáo, c</w:t>
      </w:r>
      <w:r w:rsidR="00814809" w:rsidRPr="00467330">
        <w:rPr>
          <w:spacing w:val="-4"/>
          <w:szCs w:val="28"/>
        </w:rPr>
        <w:t>huẩn nghề nghiệp giáo viên mầm non.</w:t>
      </w:r>
    </w:p>
    <w:p w:rsidR="009A676C" w:rsidRDefault="009A676C" w:rsidP="009A676C">
      <w:pPr>
        <w:spacing w:line="288" w:lineRule="auto"/>
        <w:ind w:firstLine="720"/>
        <w:jc w:val="both"/>
        <w:rPr>
          <w:spacing w:val="-4"/>
          <w:szCs w:val="28"/>
        </w:rPr>
      </w:pPr>
      <w:r>
        <w:rPr>
          <w:b/>
          <w:bCs/>
          <w:szCs w:val="28"/>
        </w:rPr>
        <w:lastRenderedPageBreak/>
        <w:t xml:space="preserve">- </w:t>
      </w:r>
      <w:r w:rsidR="00814809">
        <w:rPr>
          <w:spacing w:val="-4"/>
          <w:szCs w:val="28"/>
        </w:rPr>
        <w:t>Truyên truyền đến 100% CBGV</w:t>
      </w:r>
      <w:r>
        <w:rPr>
          <w:spacing w:val="-4"/>
          <w:szCs w:val="28"/>
        </w:rPr>
        <w:t>.</w:t>
      </w:r>
      <w:r w:rsidR="00814809">
        <w:rPr>
          <w:spacing w:val="-4"/>
          <w:szCs w:val="28"/>
        </w:rPr>
        <w:t>NV thực hiện c</w:t>
      </w:r>
      <w:r w:rsidR="00814809" w:rsidRPr="00D767B6">
        <w:rPr>
          <w:spacing w:val="-4"/>
          <w:szCs w:val="28"/>
        </w:rPr>
        <w:t>ác văn bản chỉ đạo của Bộ, Sở Giá</w:t>
      </w:r>
      <w:r>
        <w:rPr>
          <w:spacing w:val="-4"/>
          <w:szCs w:val="28"/>
        </w:rPr>
        <w:t>o dục và Đào tạo, Phòng GD&amp;ĐT, n</w:t>
      </w:r>
      <w:r w:rsidR="00814809" w:rsidRPr="00D767B6">
        <w:rPr>
          <w:spacing w:val="-4"/>
          <w:szCs w:val="28"/>
        </w:rPr>
        <w:t>hà trường về yêu cầu thực h</w:t>
      </w:r>
      <w:r w:rsidR="00814809">
        <w:rPr>
          <w:spacing w:val="-4"/>
          <w:szCs w:val="28"/>
        </w:rPr>
        <w:t>iện nhiệm vụ năm</w:t>
      </w:r>
      <w:r>
        <w:rPr>
          <w:spacing w:val="-4"/>
          <w:szCs w:val="28"/>
        </w:rPr>
        <w:t xml:space="preserve"> năm học 2021-</w:t>
      </w:r>
      <w:r w:rsidR="00814809" w:rsidRPr="00D767B6">
        <w:rPr>
          <w:spacing w:val="-4"/>
          <w:szCs w:val="28"/>
        </w:rPr>
        <w:t>2022.</w:t>
      </w:r>
    </w:p>
    <w:p w:rsidR="009A676C" w:rsidRDefault="009A676C" w:rsidP="009A676C">
      <w:pPr>
        <w:spacing w:line="288" w:lineRule="auto"/>
        <w:ind w:firstLine="720"/>
        <w:jc w:val="both"/>
        <w:rPr>
          <w:szCs w:val="28"/>
        </w:rPr>
      </w:pPr>
      <w:r>
        <w:rPr>
          <w:spacing w:val="-4"/>
          <w:szCs w:val="28"/>
        </w:rPr>
        <w:t xml:space="preserve">- </w:t>
      </w:r>
      <w:r w:rsidR="00814809">
        <w:rPr>
          <w:szCs w:val="28"/>
        </w:rPr>
        <w:t>Luôn có ý thức tự học, tự n</w:t>
      </w:r>
      <w:r w:rsidR="00814809" w:rsidRPr="00667541">
        <w:rPr>
          <w:szCs w:val="28"/>
        </w:rPr>
        <w:t>ghiên cứu tài liệu về việc hướng dẫn cũng như phương pháp dạy học và giáo dục học sinh nhằm nâng cao trình độ chuyên môn nghiệp vụ.</w:t>
      </w:r>
    </w:p>
    <w:p w:rsidR="00DA55BF" w:rsidRDefault="009A676C" w:rsidP="00DA55BF">
      <w:pPr>
        <w:spacing w:line="288" w:lineRule="auto"/>
        <w:ind w:firstLine="720"/>
        <w:jc w:val="both"/>
        <w:rPr>
          <w:szCs w:val="28"/>
        </w:rPr>
      </w:pPr>
      <w:r>
        <w:rPr>
          <w:szCs w:val="28"/>
        </w:rPr>
        <w:t>- Chỉ đạo tổ chức cho các tổ</w:t>
      </w:r>
      <w:r w:rsidR="00814809">
        <w:rPr>
          <w:szCs w:val="28"/>
        </w:rPr>
        <w:t>, nhóm</w:t>
      </w:r>
      <w:r w:rsidR="00814809" w:rsidRPr="00667541">
        <w:rPr>
          <w:szCs w:val="28"/>
        </w:rPr>
        <w:t xml:space="preserve"> tham gia tốt các buổi sinh hoạt chuyên đề </w:t>
      </w:r>
      <w:r w:rsidR="00814809">
        <w:rPr>
          <w:szCs w:val="28"/>
        </w:rPr>
        <w:t xml:space="preserve">của tổ, nhà trường, phòng ,sở tổ chức </w:t>
      </w:r>
      <w:r w:rsidR="00814809" w:rsidRPr="00667541">
        <w:rPr>
          <w:szCs w:val="28"/>
        </w:rPr>
        <w:t>về đổi mới phương pháp dạy học tích cực,</w:t>
      </w:r>
      <w:r w:rsidR="00814809">
        <w:rPr>
          <w:szCs w:val="28"/>
        </w:rPr>
        <w:t xml:space="preserve"> tiếp cận với phương p</w:t>
      </w:r>
      <w:r w:rsidR="00DA55BF">
        <w:rPr>
          <w:szCs w:val="28"/>
        </w:rPr>
        <w:t>háp giáo dục tiên tiến.</w:t>
      </w:r>
    </w:p>
    <w:p w:rsidR="00DA55BF" w:rsidRDefault="00DA55BF" w:rsidP="00DA55BF">
      <w:pPr>
        <w:spacing w:line="288" w:lineRule="auto"/>
        <w:ind w:firstLine="720"/>
        <w:jc w:val="both"/>
        <w:rPr>
          <w:szCs w:val="28"/>
        </w:rPr>
      </w:pPr>
      <w:r>
        <w:rPr>
          <w:szCs w:val="28"/>
        </w:rPr>
        <w:t xml:space="preserve">- </w:t>
      </w:r>
      <w:r w:rsidR="00590470" w:rsidRPr="00247DD0">
        <w:rPr>
          <w:szCs w:val="28"/>
        </w:rPr>
        <w:t>Lựa chọn các hoạt động có chất lượng ở trường, do những giáo viên có năng lực, tay nghề giỏi thể hiện để tập thể giáo viên dự giờ và học hỏi kinh nghiệm.</w:t>
      </w:r>
    </w:p>
    <w:p w:rsidR="00DA55BF" w:rsidRDefault="00DA55BF" w:rsidP="00DA55BF">
      <w:pPr>
        <w:spacing w:line="288" w:lineRule="auto"/>
        <w:ind w:firstLine="720"/>
        <w:jc w:val="both"/>
        <w:rPr>
          <w:szCs w:val="28"/>
        </w:rPr>
      </w:pPr>
      <w:r>
        <w:rPr>
          <w:szCs w:val="28"/>
        </w:rPr>
        <w:t xml:space="preserve">- </w:t>
      </w:r>
      <w:r w:rsidR="00590470" w:rsidRPr="00247DD0">
        <w:rPr>
          <w:szCs w:val="28"/>
        </w:rPr>
        <w:t>Tăng cường công tác kiểm tra, đánh giá giáo viên. Qua kiểm tra nắm được đầy đủ những thông tin cần thiết về tình hình thực hiện chuyên môn, đánh giá đúng phẩm chất năng lực của giáo viên, phát hiện đúng những lệch lạc, thiếu sót để kịp thời bổ sung, điều chỉnh và uốn nắn giáo viên nhằm nâng cao chất lượng các hoạt động chuyên môn của giáo viên.</w:t>
      </w:r>
    </w:p>
    <w:p w:rsidR="00DA55BF" w:rsidRDefault="00DA55BF" w:rsidP="00DA55BF">
      <w:pPr>
        <w:spacing w:line="288" w:lineRule="auto"/>
        <w:ind w:firstLine="720"/>
        <w:jc w:val="both"/>
        <w:rPr>
          <w:szCs w:val="28"/>
        </w:rPr>
      </w:pPr>
      <w:r>
        <w:rPr>
          <w:szCs w:val="28"/>
        </w:rPr>
        <w:t xml:space="preserve">- </w:t>
      </w:r>
      <w:r w:rsidR="00590470" w:rsidRPr="00247DD0">
        <w:rPr>
          <w:szCs w:val="28"/>
        </w:rPr>
        <w:t xml:space="preserve">Bồi dưỡng chuyên môn </w:t>
      </w:r>
      <w:r w:rsidR="000B43D1">
        <w:rPr>
          <w:szCs w:val="28"/>
        </w:rPr>
        <w:t>cho giáo viên, nhâ</w:t>
      </w:r>
      <w:r>
        <w:rPr>
          <w:szCs w:val="28"/>
        </w:rPr>
        <w:t>n</w:t>
      </w:r>
      <w:r w:rsidR="000B43D1">
        <w:rPr>
          <w:szCs w:val="28"/>
        </w:rPr>
        <w:t xml:space="preserve"> viên t</w:t>
      </w:r>
      <w:r w:rsidR="00590470" w:rsidRPr="00247DD0">
        <w:rPr>
          <w:szCs w:val="28"/>
        </w:rPr>
        <w:t>hông qua các hội thi, các đợt thao giảng sẽ giúp giáo viên mạnh dan, bình tĩnh tự tin khi lên lớp.</w:t>
      </w:r>
    </w:p>
    <w:p w:rsidR="00DA55BF" w:rsidRDefault="00DA55BF" w:rsidP="00DA55BF">
      <w:pPr>
        <w:spacing w:line="288" w:lineRule="auto"/>
        <w:ind w:firstLine="720"/>
        <w:jc w:val="both"/>
        <w:rPr>
          <w:szCs w:val="28"/>
        </w:rPr>
      </w:pPr>
      <w:r>
        <w:rPr>
          <w:szCs w:val="28"/>
        </w:rPr>
        <w:t xml:space="preserve">- </w:t>
      </w:r>
      <w:r w:rsidR="00590470" w:rsidRPr="00247DD0">
        <w:rPr>
          <w:szCs w:val="28"/>
        </w:rPr>
        <w:t xml:space="preserve">Tổ chức và tham gia các hội thi như; Hội thi “Xây dựng trường mầm non lấy trẻ làm trung tâm”; Hội thi giáo viên và cô nuôi giỏi; thi làm đồ dùng dạy học, thi hồ sơ sổ sách, …Các hội thi của trẻ thi </w:t>
      </w:r>
      <w:r w:rsidR="00590470">
        <w:rPr>
          <w:szCs w:val="28"/>
        </w:rPr>
        <w:t>vẽ tranh, đồng diễn thể dục</w:t>
      </w:r>
      <w:r w:rsidR="00590470" w:rsidRPr="00247DD0">
        <w:rPr>
          <w:szCs w:val="28"/>
        </w:rPr>
        <w:t>.</w:t>
      </w:r>
    </w:p>
    <w:p w:rsidR="00DA55BF" w:rsidRDefault="00DA55BF" w:rsidP="00DA55BF">
      <w:pPr>
        <w:spacing w:line="288" w:lineRule="auto"/>
        <w:ind w:firstLine="720"/>
        <w:jc w:val="both"/>
        <w:rPr>
          <w:szCs w:val="28"/>
        </w:rPr>
      </w:pPr>
      <w:r>
        <w:rPr>
          <w:szCs w:val="28"/>
        </w:rPr>
        <w:t xml:space="preserve">- </w:t>
      </w:r>
      <w:r w:rsidR="00590470" w:rsidRPr="00247DD0">
        <w:rPr>
          <w:szCs w:val="28"/>
        </w:rPr>
        <w:t>Việc tổ chức các hội thi trong nhà trường có tác dụng thúc đẩy sự phấn đấu vươn lên của các giáo viên.</w:t>
      </w:r>
    </w:p>
    <w:p w:rsidR="00DA55BF" w:rsidRDefault="00DA55BF" w:rsidP="00DA55BF">
      <w:pPr>
        <w:spacing w:line="288" w:lineRule="auto"/>
        <w:ind w:firstLine="720"/>
        <w:jc w:val="both"/>
        <w:rPr>
          <w:szCs w:val="28"/>
        </w:rPr>
      </w:pPr>
      <w:r>
        <w:rPr>
          <w:szCs w:val="28"/>
        </w:rPr>
        <w:t xml:space="preserve">- </w:t>
      </w:r>
      <w:r w:rsidR="00590470" w:rsidRPr="00247DD0">
        <w:rPr>
          <w:szCs w:val="28"/>
        </w:rPr>
        <w:t xml:space="preserve">Bồi dưỡng </w:t>
      </w:r>
      <w:r w:rsidR="000B43D1">
        <w:rPr>
          <w:szCs w:val="28"/>
        </w:rPr>
        <w:t xml:space="preserve">cho giáo viên </w:t>
      </w:r>
      <w:r w:rsidR="00590470" w:rsidRPr="00247DD0">
        <w:rPr>
          <w:szCs w:val="28"/>
        </w:rPr>
        <w:t>qua thực hiện các chuyên đề. Sau mỗi chuyên đề đã thực hiện giáo viên sẽ nắm chắc về cách tổ chức thực hiện chuyên đề đó một cách vững vàng và qua đó chất lượng giáo viên được nâng lên.</w:t>
      </w:r>
    </w:p>
    <w:p w:rsidR="00590470" w:rsidRPr="00DA55BF" w:rsidRDefault="00DA55BF" w:rsidP="00DA55BF">
      <w:pPr>
        <w:spacing w:line="288" w:lineRule="auto"/>
        <w:ind w:firstLine="720"/>
        <w:jc w:val="both"/>
        <w:rPr>
          <w:b/>
          <w:bCs/>
          <w:szCs w:val="28"/>
        </w:rPr>
      </w:pPr>
      <w:r>
        <w:rPr>
          <w:szCs w:val="28"/>
        </w:rPr>
        <w:t xml:space="preserve">- </w:t>
      </w:r>
      <w:r w:rsidR="00590470" w:rsidRPr="00247DD0">
        <w:rPr>
          <w:szCs w:val="28"/>
        </w:rPr>
        <w:t xml:space="preserve">Bồi dưỡng qua làm đồ dùng đồ chơi. Phát động </w:t>
      </w:r>
      <w:r w:rsidR="00590470" w:rsidRPr="00DA0286">
        <w:rPr>
          <w:szCs w:val="28"/>
        </w:rPr>
        <w:t>p</w:t>
      </w:r>
      <w:r w:rsidR="00DA0286" w:rsidRPr="00DA0286">
        <w:rPr>
          <w:szCs w:val="28"/>
        </w:rPr>
        <w:t>hong trào làm đồ dùng đồ chơi 02</w:t>
      </w:r>
      <w:r w:rsidR="00590470" w:rsidRPr="00247DD0">
        <w:rPr>
          <w:szCs w:val="28"/>
        </w:rPr>
        <w:t xml:space="preserve"> lần/ năm học và hướng dẫn cho giáo viên tận dụng một số phế liệu sẳn có tại địa phương để làm ra đồ dùng đồ chơi đẹp mắt cho các cháu và phục vụ dạy học.</w:t>
      </w:r>
    </w:p>
    <w:p w:rsidR="00810C9A" w:rsidRDefault="000B43D1" w:rsidP="00AC5E72">
      <w:pPr>
        <w:spacing w:line="288" w:lineRule="auto"/>
        <w:ind w:firstLine="720"/>
        <w:jc w:val="both"/>
        <w:rPr>
          <w:szCs w:val="28"/>
        </w:rPr>
      </w:pPr>
      <w:r>
        <w:rPr>
          <w:b/>
          <w:bCs/>
          <w:szCs w:val="28"/>
        </w:rPr>
        <w:t>1.4</w:t>
      </w:r>
      <w:r w:rsidR="00590470" w:rsidRPr="00AE06FC">
        <w:rPr>
          <w:b/>
          <w:bCs/>
          <w:szCs w:val="28"/>
        </w:rPr>
        <w:t>. Bồi dưỡng về ứng dụng công nghệ thông tin</w:t>
      </w:r>
    </w:p>
    <w:p w:rsidR="00AC5E72" w:rsidRPr="00247DD0" w:rsidRDefault="00AC5E72" w:rsidP="00AC5E72">
      <w:pPr>
        <w:spacing w:line="288" w:lineRule="auto"/>
        <w:ind w:firstLine="720"/>
        <w:jc w:val="both"/>
        <w:rPr>
          <w:szCs w:val="28"/>
        </w:rPr>
      </w:pPr>
      <w:r w:rsidRPr="00247DD0">
        <w:rPr>
          <w:szCs w:val="28"/>
        </w:rPr>
        <w:t>- Nâng cao năng lực ứng dụng CNTT đáp ứng chuẩn kỹ năng sử dụng CNTT quy định tại Thông tư số 03/2014/TT-BTTTT ngày 11/3/2014 của Bộ Thông tin và Truyền thông; kỹ năng đảm bảo an toàn, an ninh thông tin; kỹ năng khai thác sử dụng có hiệu quả các phần mềm quản lý trong nhà trường.</w:t>
      </w:r>
    </w:p>
    <w:p w:rsidR="00590470" w:rsidRPr="00247DD0" w:rsidRDefault="00AC5E72" w:rsidP="00590470">
      <w:pPr>
        <w:spacing w:line="288" w:lineRule="auto"/>
        <w:ind w:firstLine="720"/>
        <w:jc w:val="both"/>
        <w:rPr>
          <w:szCs w:val="28"/>
        </w:rPr>
      </w:pPr>
      <w:r>
        <w:rPr>
          <w:szCs w:val="28"/>
        </w:rPr>
        <w:t>- T</w:t>
      </w:r>
      <w:r w:rsidR="00590470" w:rsidRPr="00247DD0">
        <w:rPr>
          <w:szCs w:val="28"/>
        </w:rPr>
        <w:t>ích cực sử dụng CNTT trong các hoạt động. Đặc biệt là trong công tác quản lý và trong giảng dạy. Tạo điều kiện, động viên khuyến khích CBGV tham gia học các lớp bồi dưỡng về tin học, phấn đấu tất cả CBGV biết sử dụng máy vi tính và thường xuyên soạn giáo án điện tử và trình chiếu trong các giờ dạy...</w:t>
      </w:r>
    </w:p>
    <w:p w:rsidR="00590470" w:rsidRPr="00247DD0" w:rsidRDefault="00590470" w:rsidP="00590470">
      <w:pPr>
        <w:spacing w:line="288" w:lineRule="auto"/>
        <w:ind w:firstLine="720"/>
        <w:jc w:val="both"/>
        <w:rPr>
          <w:szCs w:val="28"/>
        </w:rPr>
      </w:pPr>
      <w:r w:rsidRPr="00247DD0">
        <w:rPr>
          <w:szCs w:val="28"/>
        </w:rPr>
        <w:lastRenderedPageBreak/>
        <w:t>- Sử dụng có hiệu quả các phần mềm đã được trang bị để phục vụ cho các hoạt động quản lý của nhà trường, khai thác và sử dụng thành thạo mạng internet.</w:t>
      </w:r>
    </w:p>
    <w:p w:rsidR="00590470" w:rsidRPr="00247DD0" w:rsidRDefault="00590470" w:rsidP="00590470">
      <w:pPr>
        <w:spacing w:line="288" w:lineRule="auto"/>
        <w:ind w:firstLine="720"/>
        <w:jc w:val="both"/>
        <w:rPr>
          <w:szCs w:val="28"/>
        </w:rPr>
      </w:pPr>
      <w:r w:rsidRPr="00295660">
        <w:rPr>
          <w:bCs/>
          <w:szCs w:val="28"/>
        </w:rPr>
        <w:t>- Đối với CBQL: CBQL có khả năng sử dụng các phần mềm tin học ứng dụng dành cho quản lý đáp ứng yêu cầu nhiệm vụ.</w:t>
      </w:r>
    </w:p>
    <w:p w:rsidR="00590470" w:rsidRPr="00247DD0" w:rsidRDefault="00590470" w:rsidP="00590470">
      <w:pPr>
        <w:spacing w:line="288" w:lineRule="auto"/>
        <w:ind w:firstLine="720"/>
        <w:jc w:val="both"/>
        <w:rPr>
          <w:szCs w:val="28"/>
        </w:rPr>
      </w:pPr>
      <w:r w:rsidRPr="00295660">
        <w:rPr>
          <w:bCs/>
          <w:szCs w:val="28"/>
        </w:rPr>
        <w:t>- Đối với giáo viên: 100% giáo viên sử dụng có hiệu quả các phần mềm ứng dụng trong chuyên môn; Thực hiện dạy bằng giáo án điện tử một số hoạt động giáo dục tại nhóm lớp và trong các chuyên đề, hội thi, thao giảng.</w:t>
      </w:r>
    </w:p>
    <w:p w:rsidR="00590470" w:rsidRPr="00247DD0" w:rsidRDefault="00590470" w:rsidP="00590470">
      <w:pPr>
        <w:spacing w:line="288" w:lineRule="auto"/>
        <w:ind w:firstLine="720"/>
        <w:jc w:val="both"/>
        <w:rPr>
          <w:szCs w:val="28"/>
        </w:rPr>
      </w:pPr>
      <w:r w:rsidRPr="00247DD0">
        <w:rPr>
          <w:szCs w:val="28"/>
        </w:rPr>
        <w:t>- Tăng cường ứng dụng CNTT vào công tác truyền thông của ngành</w:t>
      </w:r>
      <w:r>
        <w:rPr>
          <w:szCs w:val="28"/>
        </w:rPr>
        <w:t xml:space="preserve"> như trang Wedsite và các cổng thông tin điện tử</w:t>
      </w:r>
      <w:r w:rsidRPr="00247DD0">
        <w:rPr>
          <w:szCs w:val="28"/>
        </w:rPr>
        <w:t xml:space="preserve">; phổ biến đến cán bộ, giáo viên, học sinh và nhà trường khai thác hiệu quả các hệ thống thông tin </w:t>
      </w:r>
      <w:r>
        <w:rPr>
          <w:szCs w:val="28"/>
        </w:rPr>
        <w:t>khác</w:t>
      </w:r>
      <w:r w:rsidRPr="00247DD0">
        <w:rPr>
          <w:szCs w:val="28"/>
        </w:rPr>
        <w:t xml:space="preserve"> gồm:</w:t>
      </w:r>
    </w:p>
    <w:p w:rsidR="00590470" w:rsidRPr="00247DD0" w:rsidRDefault="00DA0286" w:rsidP="00590470">
      <w:pPr>
        <w:spacing w:line="288" w:lineRule="auto"/>
        <w:ind w:firstLine="720"/>
        <w:jc w:val="both"/>
        <w:rPr>
          <w:szCs w:val="28"/>
        </w:rPr>
      </w:pPr>
      <w:r>
        <w:rPr>
          <w:szCs w:val="28"/>
        </w:rPr>
        <w:t xml:space="preserve">+ </w:t>
      </w:r>
      <w:r w:rsidR="00590470" w:rsidRPr="00247DD0">
        <w:rPr>
          <w:szCs w:val="28"/>
        </w:rPr>
        <w:t>Cổng thông tin điện tử của Bộ GDĐT tại địa chỉ https://moet.gov.vn.</w:t>
      </w:r>
    </w:p>
    <w:p w:rsidR="00590470" w:rsidRPr="00247DD0" w:rsidRDefault="00DA0286" w:rsidP="00590470">
      <w:pPr>
        <w:spacing w:line="288" w:lineRule="auto"/>
        <w:ind w:firstLine="720"/>
        <w:jc w:val="both"/>
        <w:rPr>
          <w:szCs w:val="28"/>
        </w:rPr>
      </w:pPr>
      <w:r>
        <w:rPr>
          <w:szCs w:val="28"/>
        </w:rPr>
        <w:t xml:space="preserve">+ </w:t>
      </w:r>
      <w:r w:rsidR="00590470" w:rsidRPr="00247DD0">
        <w:rPr>
          <w:szCs w:val="28"/>
        </w:rPr>
        <w:t>Cổng thông tin thi và tuyển</w:t>
      </w:r>
      <w:r w:rsidR="00DA55BF">
        <w:rPr>
          <w:szCs w:val="28"/>
        </w:rPr>
        <w:t xml:space="preserve"> sinh của Bộ GD&amp;ĐT </w:t>
      </w:r>
    </w:p>
    <w:p w:rsidR="00DA0286" w:rsidRDefault="00DA0286" w:rsidP="00590470">
      <w:pPr>
        <w:spacing w:line="288" w:lineRule="auto"/>
        <w:ind w:firstLine="720"/>
        <w:jc w:val="both"/>
        <w:rPr>
          <w:szCs w:val="28"/>
        </w:rPr>
      </w:pPr>
      <w:r>
        <w:rPr>
          <w:szCs w:val="28"/>
        </w:rPr>
        <w:t>+</w:t>
      </w:r>
      <w:r w:rsidR="00DA55BF">
        <w:rPr>
          <w:szCs w:val="28"/>
        </w:rPr>
        <w:t xml:space="preserve"> </w:t>
      </w:r>
      <w:r w:rsidR="00590470" w:rsidRPr="00247DD0">
        <w:rPr>
          <w:szCs w:val="28"/>
        </w:rPr>
        <w:t>Kho bài giảng e-leanring tại địa chỉ https://elearning.moet.edu.vn.</w:t>
      </w:r>
    </w:p>
    <w:p w:rsidR="00DA0286" w:rsidRDefault="00DA0286" w:rsidP="00590470">
      <w:pPr>
        <w:spacing w:line="288" w:lineRule="auto"/>
        <w:ind w:firstLine="720"/>
        <w:jc w:val="both"/>
        <w:rPr>
          <w:szCs w:val="28"/>
        </w:rPr>
      </w:pPr>
      <w:r>
        <w:rPr>
          <w:szCs w:val="28"/>
        </w:rPr>
        <w:t>-</w:t>
      </w:r>
      <w:r w:rsidR="00DA55BF">
        <w:rPr>
          <w:szCs w:val="28"/>
        </w:rPr>
        <w:t xml:space="preserve"> </w:t>
      </w:r>
      <w:r>
        <w:rPr>
          <w:szCs w:val="28"/>
        </w:rPr>
        <w:t xml:space="preserve">Ứng dụng linh hoạt công nghệ chuyển đổi số để thích ứng với việc dạy và học trong thời kỳ trẻ nghỉ dịch ở nhà </w:t>
      </w:r>
    </w:p>
    <w:p w:rsidR="00DA0286" w:rsidRPr="00DA0286" w:rsidRDefault="00DA0286" w:rsidP="00DA0286">
      <w:pPr>
        <w:shd w:val="clear" w:color="auto" w:fill="FFFFFF"/>
        <w:spacing w:line="276" w:lineRule="auto"/>
        <w:ind w:firstLine="284"/>
        <w:jc w:val="both"/>
        <w:rPr>
          <w:szCs w:val="28"/>
        </w:rPr>
      </w:pPr>
      <w:r>
        <w:rPr>
          <w:szCs w:val="28"/>
        </w:rPr>
        <w:t xml:space="preserve">   </w:t>
      </w:r>
      <w:r w:rsidRPr="00440B46">
        <w:rPr>
          <w:szCs w:val="28"/>
        </w:rPr>
        <w:t>- Đánh giá và phát triển đội ngũ giáo viên, nhân viên trường học theo định hướng phát triển năng lực.</w:t>
      </w:r>
    </w:p>
    <w:p w:rsidR="0071087E" w:rsidRPr="00D767B6" w:rsidRDefault="00385C2E" w:rsidP="00D05AC1">
      <w:pPr>
        <w:pStyle w:val="NormalWeb"/>
        <w:spacing w:before="0" w:beforeAutospacing="0" w:after="0" w:afterAutospacing="0" w:line="276" w:lineRule="auto"/>
        <w:ind w:firstLine="284"/>
        <w:jc w:val="both"/>
        <w:rPr>
          <w:b/>
          <w:sz w:val="28"/>
          <w:szCs w:val="28"/>
        </w:rPr>
      </w:pPr>
      <w:r w:rsidRPr="00D767B6">
        <w:rPr>
          <w:b/>
          <w:sz w:val="28"/>
          <w:szCs w:val="28"/>
        </w:rPr>
        <w:t>2</w:t>
      </w:r>
      <w:r w:rsidR="0071087E" w:rsidRPr="00D767B6">
        <w:rPr>
          <w:b/>
          <w:sz w:val="28"/>
          <w:szCs w:val="28"/>
        </w:rPr>
        <w:t>. Biện pháp thực hiện:</w:t>
      </w:r>
    </w:p>
    <w:p w:rsidR="00533A83" w:rsidRDefault="00533A83" w:rsidP="00D05AC1">
      <w:pPr>
        <w:pStyle w:val="NormalWeb"/>
        <w:spacing w:before="0" w:beforeAutospacing="0" w:after="0" w:afterAutospacing="0" w:line="276" w:lineRule="auto"/>
        <w:ind w:firstLine="284"/>
        <w:jc w:val="both"/>
        <w:rPr>
          <w:sz w:val="28"/>
          <w:szCs w:val="28"/>
        </w:rPr>
      </w:pPr>
      <w:r w:rsidRPr="00667541">
        <w:rPr>
          <w:sz w:val="28"/>
          <w:szCs w:val="28"/>
        </w:rPr>
        <w:t xml:space="preserve">- </w:t>
      </w:r>
      <w:r w:rsidR="005526CA">
        <w:rPr>
          <w:sz w:val="28"/>
          <w:szCs w:val="28"/>
        </w:rPr>
        <w:t>CB.</w:t>
      </w:r>
      <w:r>
        <w:rPr>
          <w:sz w:val="28"/>
          <w:szCs w:val="28"/>
        </w:rPr>
        <w:t>GVNV t</w:t>
      </w:r>
      <w:r w:rsidR="005526CA">
        <w:rPr>
          <w:sz w:val="28"/>
          <w:szCs w:val="28"/>
        </w:rPr>
        <w:t>iếp tục việc học đại học và trên đ</w:t>
      </w:r>
      <w:r w:rsidRPr="00667541">
        <w:rPr>
          <w:sz w:val="28"/>
          <w:szCs w:val="28"/>
        </w:rPr>
        <w:t>ại học để nâng cao trình độ chuyên môn, nghiệp vụ</w:t>
      </w:r>
      <w:r w:rsidR="00DA55BF">
        <w:rPr>
          <w:sz w:val="28"/>
          <w:szCs w:val="28"/>
        </w:rPr>
        <w:t>.</w:t>
      </w:r>
    </w:p>
    <w:p w:rsidR="00533A83" w:rsidRDefault="00533A83" w:rsidP="00D05AC1">
      <w:pPr>
        <w:spacing w:line="276" w:lineRule="auto"/>
        <w:ind w:firstLine="284"/>
        <w:jc w:val="both"/>
        <w:rPr>
          <w:szCs w:val="28"/>
        </w:rPr>
      </w:pPr>
      <w:r>
        <w:rPr>
          <w:szCs w:val="28"/>
        </w:rPr>
        <w:t>-  Thô</w:t>
      </w:r>
      <w:r w:rsidR="005526CA">
        <w:rPr>
          <w:szCs w:val="28"/>
        </w:rPr>
        <w:t xml:space="preserve">ng qua các phong trào thi đua, </w:t>
      </w:r>
      <w:r>
        <w:rPr>
          <w:szCs w:val="28"/>
        </w:rPr>
        <w:t xml:space="preserve">hội thi, hội giảng  </w:t>
      </w:r>
    </w:p>
    <w:p w:rsidR="0071087E" w:rsidRPr="00D767B6" w:rsidRDefault="0071087E" w:rsidP="00D05AC1">
      <w:pPr>
        <w:pStyle w:val="NormalWeb"/>
        <w:spacing w:before="0" w:beforeAutospacing="0" w:after="0" w:afterAutospacing="0" w:line="276" w:lineRule="auto"/>
        <w:ind w:firstLine="284"/>
        <w:jc w:val="both"/>
        <w:rPr>
          <w:spacing w:val="-4"/>
          <w:sz w:val="28"/>
          <w:szCs w:val="28"/>
        </w:rPr>
      </w:pPr>
      <w:r w:rsidRPr="00D767B6">
        <w:rPr>
          <w:spacing w:val="-4"/>
          <w:sz w:val="28"/>
          <w:szCs w:val="28"/>
          <w:lang w:val="vi-VN"/>
        </w:rPr>
        <w:t>- Tham gia h</w:t>
      </w:r>
      <w:r w:rsidR="005526CA" w:rsidRPr="00D767B6">
        <w:rPr>
          <w:spacing w:val="-4"/>
          <w:sz w:val="28"/>
          <w:szCs w:val="28"/>
          <w:lang w:val="vi-VN"/>
        </w:rPr>
        <w:t xml:space="preserve">ọc tập bồi dưỡng về chính trị, do phòng </w:t>
      </w:r>
      <w:r w:rsidR="005526CA" w:rsidRPr="00D767B6">
        <w:rPr>
          <w:spacing w:val="-4"/>
          <w:sz w:val="28"/>
          <w:szCs w:val="28"/>
        </w:rPr>
        <w:t>g</w:t>
      </w:r>
      <w:r w:rsidR="005526CA" w:rsidRPr="00D767B6">
        <w:rPr>
          <w:spacing w:val="-4"/>
          <w:sz w:val="28"/>
          <w:szCs w:val="28"/>
          <w:lang w:val="vi-VN"/>
        </w:rPr>
        <w:t>iáo dục, địa phương </w:t>
      </w:r>
      <w:r w:rsidRPr="00D767B6">
        <w:rPr>
          <w:spacing w:val="-4"/>
          <w:sz w:val="28"/>
          <w:szCs w:val="28"/>
          <w:lang w:val="vi-VN"/>
        </w:rPr>
        <w:t>tổ chức.</w:t>
      </w:r>
    </w:p>
    <w:p w:rsidR="00533A83" w:rsidRDefault="00533A83" w:rsidP="00D05AC1">
      <w:pPr>
        <w:shd w:val="clear" w:color="auto" w:fill="FFFFFF"/>
        <w:spacing w:line="276" w:lineRule="auto"/>
        <w:ind w:firstLine="284"/>
        <w:jc w:val="both"/>
        <w:rPr>
          <w:szCs w:val="28"/>
        </w:rPr>
      </w:pPr>
      <w:r>
        <w:rPr>
          <w:szCs w:val="28"/>
        </w:rPr>
        <w:t xml:space="preserve">- </w:t>
      </w:r>
      <w:r w:rsidRPr="00D742B3">
        <w:rPr>
          <w:szCs w:val="28"/>
        </w:rPr>
        <w:t xml:space="preserve">Bồi dưỡng thông qua tự học của </w:t>
      </w:r>
      <w:r>
        <w:rPr>
          <w:szCs w:val="28"/>
        </w:rPr>
        <w:t>người học, tự bồi dưỡng của cán bộ quản lý, giáo viên, nhân viên.</w:t>
      </w:r>
    </w:p>
    <w:p w:rsidR="0071087E" w:rsidRPr="00D767B6" w:rsidRDefault="0071087E" w:rsidP="00D05AC1">
      <w:pPr>
        <w:pStyle w:val="NormalWeb"/>
        <w:spacing w:before="0" w:beforeAutospacing="0" w:after="0" w:afterAutospacing="0" w:line="276" w:lineRule="auto"/>
        <w:ind w:firstLine="284"/>
        <w:jc w:val="both"/>
        <w:rPr>
          <w:spacing w:val="-4"/>
          <w:sz w:val="28"/>
          <w:szCs w:val="28"/>
        </w:rPr>
      </w:pPr>
      <w:r w:rsidRPr="00D767B6">
        <w:rPr>
          <w:spacing w:val="-4"/>
          <w:sz w:val="28"/>
          <w:szCs w:val="28"/>
        </w:rPr>
        <w:t>- Tham gia học tập bồi dưỡng chuyên môn do trường, Phòng GD, Sở GD tổ chức.</w:t>
      </w:r>
    </w:p>
    <w:p w:rsidR="0071087E" w:rsidRPr="00D742B3" w:rsidRDefault="0071087E" w:rsidP="00D05AC1">
      <w:pPr>
        <w:shd w:val="clear" w:color="auto" w:fill="FFFFFF"/>
        <w:spacing w:line="276" w:lineRule="auto"/>
        <w:ind w:firstLine="284"/>
        <w:jc w:val="both"/>
        <w:rPr>
          <w:szCs w:val="28"/>
        </w:rPr>
      </w:pPr>
      <w:r>
        <w:rPr>
          <w:szCs w:val="28"/>
        </w:rPr>
        <w:t xml:space="preserve">- </w:t>
      </w:r>
      <w:r w:rsidRPr="00D742B3">
        <w:rPr>
          <w:szCs w:val="28"/>
        </w:rPr>
        <w:t>Bồi dưỡng thông qua sinh hoạt của tổ, nhóm chuyên môn. T</w:t>
      </w:r>
      <w:r>
        <w:rPr>
          <w:szCs w:val="28"/>
        </w:rPr>
        <w:t>hực hiện nhiều chuyên đề ở tổ chuyên môn gắn việc học tập thường xuyên</w:t>
      </w:r>
      <w:r w:rsidRPr="00D742B3">
        <w:rPr>
          <w:szCs w:val="28"/>
        </w:rPr>
        <w:t xml:space="preserve"> với thực</w:t>
      </w:r>
      <w:r w:rsidR="00385C2E">
        <w:rPr>
          <w:szCs w:val="28"/>
        </w:rPr>
        <w:t xml:space="preserve"> </w:t>
      </w:r>
      <w:r w:rsidR="00DA55BF">
        <w:rPr>
          <w:szCs w:val="28"/>
        </w:rPr>
        <w:t>tế giảng dạy trong năm học 2021-</w:t>
      </w:r>
      <w:r w:rsidR="00385C2E">
        <w:rPr>
          <w:szCs w:val="28"/>
        </w:rPr>
        <w:t>2022</w:t>
      </w:r>
      <w:r w:rsidRPr="00D742B3">
        <w:rPr>
          <w:szCs w:val="28"/>
        </w:rPr>
        <w:t>.</w:t>
      </w:r>
    </w:p>
    <w:p w:rsidR="0071087E" w:rsidRPr="005E45BD" w:rsidRDefault="0071087E" w:rsidP="00D05AC1">
      <w:pPr>
        <w:pStyle w:val="NormalWeb"/>
        <w:spacing w:before="0" w:beforeAutospacing="0" w:after="0" w:afterAutospacing="0" w:line="276" w:lineRule="auto"/>
        <w:ind w:firstLine="284"/>
        <w:jc w:val="both"/>
        <w:rPr>
          <w:sz w:val="28"/>
          <w:szCs w:val="28"/>
        </w:rPr>
      </w:pPr>
      <w:r w:rsidRPr="005E45BD">
        <w:rPr>
          <w:sz w:val="28"/>
          <w:szCs w:val="28"/>
          <w:lang w:val="vi-VN"/>
        </w:rPr>
        <w:t xml:space="preserve">- Tham quan học tập chia sẻ kinh nghiệm tại các trường </w:t>
      </w:r>
      <w:r w:rsidRPr="005E45BD">
        <w:rPr>
          <w:sz w:val="28"/>
          <w:szCs w:val="28"/>
        </w:rPr>
        <w:t>bạn</w:t>
      </w:r>
    </w:p>
    <w:p w:rsidR="00DA0286" w:rsidRPr="00667541" w:rsidRDefault="005526CA" w:rsidP="00D05AC1">
      <w:pPr>
        <w:pStyle w:val="NormalWeb"/>
        <w:spacing w:before="0" w:beforeAutospacing="0" w:after="0" w:afterAutospacing="0" w:line="276" w:lineRule="auto"/>
        <w:ind w:firstLine="284"/>
        <w:jc w:val="both"/>
        <w:rPr>
          <w:sz w:val="28"/>
          <w:szCs w:val="28"/>
        </w:rPr>
      </w:pPr>
      <w:r>
        <w:rPr>
          <w:sz w:val="28"/>
          <w:szCs w:val="28"/>
        </w:rPr>
        <w:t xml:space="preserve">- Tự </w:t>
      </w:r>
      <w:r w:rsidR="0071087E" w:rsidRPr="00667541">
        <w:rPr>
          <w:sz w:val="28"/>
          <w:szCs w:val="28"/>
        </w:rPr>
        <w:t xml:space="preserve">cá nhân nghiên cứu tài liệu ở các thông tin trên </w:t>
      </w:r>
      <w:r w:rsidR="00CF6244">
        <w:rPr>
          <w:sz w:val="28"/>
          <w:szCs w:val="28"/>
        </w:rPr>
        <w:t>báo</w:t>
      </w:r>
      <w:r w:rsidR="00533A83">
        <w:rPr>
          <w:sz w:val="28"/>
          <w:szCs w:val="28"/>
        </w:rPr>
        <w:t xml:space="preserve">, mạng, </w:t>
      </w:r>
      <w:r w:rsidR="0071087E" w:rsidRPr="00667541">
        <w:rPr>
          <w:sz w:val="28"/>
          <w:szCs w:val="28"/>
        </w:rPr>
        <w:t>... để nâng cao trình độ chuyên môn.</w:t>
      </w:r>
    </w:p>
    <w:p w:rsidR="00D767B6" w:rsidRPr="009E36D9" w:rsidRDefault="0071087E" w:rsidP="00D05AC1">
      <w:pPr>
        <w:tabs>
          <w:tab w:val="left" w:pos="567"/>
          <w:tab w:val="left" w:pos="851"/>
        </w:tabs>
        <w:spacing w:line="276" w:lineRule="auto"/>
        <w:ind w:firstLine="284"/>
        <w:jc w:val="both"/>
        <w:rPr>
          <w:b/>
          <w:sz w:val="24"/>
          <w:szCs w:val="28"/>
        </w:rPr>
      </w:pPr>
      <w:r w:rsidRPr="009E36D9">
        <w:rPr>
          <w:b/>
          <w:sz w:val="24"/>
          <w:szCs w:val="28"/>
        </w:rPr>
        <w:t xml:space="preserve">V. </w:t>
      </w:r>
      <w:r w:rsidR="00D767B6" w:rsidRPr="009E36D9">
        <w:rPr>
          <w:b/>
          <w:sz w:val="24"/>
          <w:szCs w:val="28"/>
        </w:rPr>
        <w:t>NỘI DUNG CÁC TI</w:t>
      </w:r>
      <w:r w:rsidR="00810C9A">
        <w:rPr>
          <w:b/>
          <w:sz w:val="24"/>
          <w:szCs w:val="28"/>
        </w:rPr>
        <w:t>ÊU CHÍ ĐÁNH GIÁ</w:t>
      </w:r>
      <w:r w:rsidR="00D767B6" w:rsidRPr="009E36D9">
        <w:rPr>
          <w:b/>
          <w:sz w:val="24"/>
          <w:szCs w:val="28"/>
        </w:rPr>
        <w:t>:</w:t>
      </w:r>
    </w:p>
    <w:p w:rsidR="00485BA8" w:rsidRPr="00D767B6" w:rsidRDefault="00485BA8" w:rsidP="00D05AC1">
      <w:pPr>
        <w:tabs>
          <w:tab w:val="left" w:pos="567"/>
          <w:tab w:val="left" w:pos="851"/>
        </w:tabs>
        <w:spacing w:line="276" w:lineRule="auto"/>
        <w:ind w:firstLine="284"/>
        <w:jc w:val="both"/>
        <w:rPr>
          <w:b/>
          <w:szCs w:val="28"/>
        </w:rPr>
      </w:pPr>
      <w:r w:rsidRPr="00D767B6">
        <w:rPr>
          <w:b/>
          <w:szCs w:val="28"/>
        </w:rPr>
        <w:t>1. Các tiêu chí về các điều kiện để xây dựng Đơn vị học tập</w:t>
      </w:r>
    </w:p>
    <w:p w:rsidR="00485BA8" w:rsidRDefault="00485BA8" w:rsidP="00D05AC1">
      <w:pPr>
        <w:tabs>
          <w:tab w:val="left" w:pos="567"/>
          <w:tab w:val="left" w:pos="851"/>
        </w:tabs>
        <w:spacing w:line="276" w:lineRule="auto"/>
        <w:ind w:firstLine="284"/>
        <w:jc w:val="both"/>
        <w:rPr>
          <w:szCs w:val="28"/>
        </w:rPr>
      </w:pPr>
      <w:r>
        <w:rPr>
          <w:szCs w:val="28"/>
        </w:rPr>
        <w:t>- Đơn vị có kế hoạch cho thành viê</w:t>
      </w:r>
      <w:r w:rsidR="00CF6244">
        <w:rPr>
          <w:szCs w:val="28"/>
        </w:rPr>
        <w:t>n</w:t>
      </w:r>
      <w:r>
        <w:rPr>
          <w:szCs w:val="28"/>
        </w:rPr>
        <w:t xml:space="preserve"> học tập thường xuyên</w:t>
      </w:r>
    </w:p>
    <w:p w:rsidR="00485BA8" w:rsidRPr="00CF6244" w:rsidRDefault="00485BA8" w:rsidP="00D05AC1">
      <w:pPr>
        <w:tabs>
          <w:tab w:val="left" w:pos="567"/>
          <w:tab w:val="left" w:pos="851"/>
        </w:tabs>
        <w:spacing w:line="276" w:lineRule="auto"/>
        <w:ind w:firstLine="284"/>
        <w:jc w:val="both"/>
        <w:rPr>
          <w:spacing w:val="-4"/>
          <w:szCs w:val="28"/>
        </w:rPr>
      </w:pPr>
      <w:r w:rsidRPr="00CF6244">
        <w:rPr>
          <w:spacing w:val="-4"/>
          <w:szCs w:val="28"/>
        </w:rPr>
        <w:t>- Đơn vị có các quy định cụ thể nhằm động viên thành viên học tập</w:t>
      </w:r>
    </w:p>
    <w:p w:rsidR="00485BA8" w:rsidRDefault="00485BA8" w:rsidP="00D05AC1">
      <w:pPr>
        <w:tabs>
          <w:tab w:val="left" w:pos="567"/>
          <w:tab w:val="left" w:pos="851"/>
        </w:tabs>
        <w:spacing w:line="276" w:lineRule="auto"/>
        <w:ind w:firstLine="284"/>
        <w:jc w:val="both"/>
        <w:rPr>
          <w:szCs w:val="28"/>
        </w:rPr>
      </w:pPr>
      <w:r>
        <w:rPr>
          <w:szCs w:val="28"/>
        </w:rPr>
        <w:t>- Đơn vị quan tâm</w:t>
      </w:r>
      <w:r w:rsidR="00E57E15">
        <w:rPr>
          <w:szCs w:val="28"/>
        </w:rPr>
        <w:t xml:space="preserve"> đầu tư các nguồn lực, gồm tài chính, cơ sở vật chất, trang thiết bị và những điều kiện đảm bảo để đáp ứng nhu cầu học tập của thành viên</w:t>
      </w:r>
    </w:p>
    <w:p w:rsidR="00E57E15" w:rsidRPr="00D767B6" w:rsidRDefault="00E57E15" w:rsidP="00D05AC1">
      <w:pPr>
        <w:tabs>
          <w:tab w:val="left" w:pos="567"/>
          <w:tab w:val="left" w:pos="851"/>
        </w:tabs>
        <w:spacing w:line="276" w:lineRule="auto"/>
        <w:ind w:firstLine="284"/>
        <w:jc w:val="both"/>
        <w:rPr>
          <w:b/>
          <w:szCs w:val="28"/>
        </w:rPr>
      </w:pPr>
      <w:r w:rsidRPr="00D767B6">
        <w:rPr>
          <w:b/>
          <w:szCs w:val="28"/>
        </w:rPr>
        <w:t>2. Các tiêu chí và kết quả học tập thành viên</w:t>
      </w:r>
    </w:p>
    <w:p w:rsidR="00E57E15" w:rsidRDefault="00E57E15" w:rsidP="00D05AC1">
      <w:pPr>
        <w:tabs>
          <w:tab w:val="left" w:pos="567"/>
          <w:tab w:val="left" w:pos="851"/>
        </w:tabs>
        <w:spacing w:line="276" w:lineRule="auto"/>
        <w:ind w:firstLine="284"/>
        <w:jc w:val="both"/>
        <w:rPr>
          <w:szCs w:val="28"/>
        </w:rPr>
      </w:pPr>
      <w:r>
        <w:rPr>
          <w:szCs w:val="28"/>
        </w:rPr>
        <w:lastRenderedPageBreak/>
        <w:t>- 100% thành viên trong đơn vị có kế hoạch tự học, tự bồi dưỡng h</w:t>
      </w:r>
      <w:r w:rsidR="00CF6244">
        <w:rPr>
          <w:szCs w:val="28"/>
        </w:rPr>
        <w:t>àng năm được lãnh đạo đơn vị phê</w:t>
      </w:r>
      <w:r>
        <w:rPr>
          <w:szCs w:val="28"/>
        </w:rPr>
        <w:t xml:space="preserve"> duyệt</w:t>
      </w:r>
    </w:p>
    <w:p w:rsidR="00E57E15" w:rsidRDefault="00E57E15" w:rsidP="00D05AC1">
      <w:pPr>
        <w:tabs>
          <w:tab w:val="left" w:pos="567"/>
          <w:tab w:val="left" w:pos="851"/>
        </w:tabs>
        <w:spacing w:line="276" w:lineRule="auto"/>
        <w:ind w:firstLine="284"/>
        <w:jc w:val="both"/>
        <w:rPr>
          <w:szCs w:val="28"/>
        </w:rPr>
      </w:pPr>
      <w:r>
        <w:rPr>
          <w:szCs w:val="28"/>
        </w:rPr>
        <w:t>- 100% thành viên trong đơn vị tuân thủ kỷ luật lao động, nội quy làm việc trong đơn vị, có tinh thầ</w:t>
      </w:r>
      <w:r w:rsidR="00CF6244">
        <w:rPr>
          <w:szCs w:val="28"/>
        </w:rPr>
        <w:t>n</w:t>
      </w:r>
      <w:r>
        <w:rPr>
          <w:szCs w:val="28"/>
        </w:rPr>
        <w:t xml:space="preserve"> hợp tác, đoàn kết và trao đổi.</w:t>
      </w:r>
    </w:p>
    <w:p w:rsidR="00E57E15" w:rsidRDefault="00E57E15" w:rsidP="00D05AC1">
      <w:pPr>
        <w:tabs>
          <w:tab w:val="left" w:pos="567"/>
          <w:tab w:val="left" w:pos="851"/>
        </w:tabs>
        <w:spacing w:line="276" w:lineRule="auto"/>
        <w:ind w:firstLine="284"/>
        <w:jc w:val="both"/>
        <w:rPr>
          <w:szCs w:val="28"/>
        </w:rPr>
      </w:pPr>
      <w:r>
        <w:rPr>
          <w:szCs w:val="28"/>
        </w:rPr>
        <w:t>-100% t</w:t>
      </w:r>
      <w:r w:rsidR="00AF0E4D">
        <w:rPr>
          <w:szCs w:val="28"/>
        </w:rPr>
        <w:t>hành viên trong đơn vị hoàn thành đầy đủ chương trình học tập, bồi dưỡng bắt buộc theo quy định của nhà nước</w:t>
      </w:r>
    </w:p>
    <w:p w:rsidR="00AF0E4D" w:rsidRDefault="00AF0E4D" w:rsidP="00D05AC1">
      <w:pPr>
        <w:tabs>
          <w:tab w:val="left" w:pos="567"/>
          <w:tab w:val="left" w:pos="851"/>
        </w:tabs>
        <w:spacing w:line="276" w:lineRule="auto"/>
        <w:ind w:firstLine="284"/>
        <w:jc w:val="both"/>
        <w:rPr>
          <w:szCs w:val="28"/>
        </w:rPr>
      </w:pPr>
      <w:r>
        <w:rPr>
          <w:szCs w:val="28"/>
        </w:rPr>
        <w:t>- 70% thành viên trong đơn vị đạt từ danh hiệu " Lao động tiên tiến" trở lên</w:t>
      </w:r>
    </w:p>
    <w:p w:rsidR="00AF0E4D" w:rsidRPr="00D767B6" w:rsidRDefault="00AF0E4D" w:rsidP="00D05AC1">
      <w:pPr>
        <w:tabs>
          <w:tab w:val="left" w:pos="567"/>
          <w:tab w:val="left" w:pos="851"/>
        </w:tabs>
        <w:spacing w:line="276" w:lineRule="auto"/>
        <w:ind w:firstLine="284"/>
        <w:jc w:val="both"/>
        <w:rPr>
          <w:b/>
          <w:szCs w:val="28"/>
        </w:rPr>
      </w:pPr>
      <w:r w:rsidRPr="00D767B6">
        <w:rPr>
          <w:b/>
          <w:szCs w:val="28"/>
        </w:rPr>
        <w:t>3. Các tiêu chí</w:t>
      </w:r>
      <w:r w:rsidR="00CF6244" w:rsidRPr="00D767B6">
        <w:rPr>
          <w:b/>
          <w:szCs w:val="28"/>
        </w:rPr>
        <w:t xml:space="preserve"> đánh giá hiệu quả, tác động của</w:t>
      </w:r>
      <w:r w:rsidRPr="00D767B6">
        <w:rPr>
          <w:b/>
          <w:szCs w:val="28"/>
        </w:rPr>
        <w:t xml:space="preserve"> xây dựng Đơn vị học tập</w:t>
      </w:r>
    </w:p>
    <w:p w:rsidR="00AF0E4D" w:rsidRPr="00D767B6" w:rsidRDefault="00AF0E4D" w:rsidP="00D05AC1">
      <w:pPr>
        <w:tabs>
          <w:tab w:val="left" w:pos="567"/>
          <w:tab w:val="left" w:pos="851"/>
        </w:tabs>
        <w:spacing w:line="276" w:lineRule="auto"/>
        <w:ind w:firstLine="284"/>
        <w:jc w:val="both"/>
        <w:rPr>
          <w:b/>
          <w:i/>
          <w:szCs w:val="28"/>
        </w:rPr>
      </w:pPr>
      <w:r w:rsidRPr="00D767B6">
        <w:rPr>
          <w:b/>
          <w:i/>
          <w:szCs w:val="28"/>
        </w:rPr>
        <w:t>a) 100% thành viên trong đơn vị đáp ứng đầy đủ các năng lự</w:t>
      </w:r>
      <w:r w:rsidR="00CF6244" w:rsidRPr="00D767B6">
        <w:rPr>
          <w:b/>
          <w:i/>
          <w:szCs w:val="28"/>
        </w:rPr>
        <w:t>c và phẩm chất công dân học tập</w:t>
      </w:r>
      <w:r w:rsidRPr="00D767B6">
        <w:rPr>
          <w:b/>
          <w:i/>
          <w:szCs w:val="28"/>
        </w:rPr>
        <w:t>, gồm:</w:t>
      </w:r>
    </w:p>
    <w:p w:rsidR="00AF0E4D" w:rsidRDefault="00AF0E4D" w:rsidP="00D05AC1">
      <w:pPr>
        <w:tabs>
          <w:tab w:val="left" w:pos="567"/>
          <w:tab w:val="left" w:pos="851"/>
        </w:tabs>
        <w:spacing w:line="276" w:lineRule="auto"/>
        <w:ind w:firstLine="284"/>
        <w:jc w:val="both"/>
        <w:rPr>
          <w:szCs w:val="28"/>
        </w:rPr>
      </w:pPr>
      <w:r>
        <w:rPr>
          <w:szCs w:val="28"/>
        </w:rPr>
        <w:t xml:space="preserve">- Có ý thức tuân thủ pháp luật; thực hiện quyền trách nhiệm công dân đối với gia đình, xã hội; </w:t>
      </w:r>
    </w:p>
    <w:p w:rsidR="00AF0E4D" w:rsidRDefault="00AF0E4D" w:rsidP="00D05AC1">
      <w:pPr>
        <w:tabs>
          <w:tab w:val="left" w:pos="567"/>
          <w:tab w:val="left" w:pos="851"/>
        </w:tabs>
        <w:spacing w:line="276" w:lineRule="auto"/>
        <w:ind w:firstLine="284"/>
        <w:jc w:val="both"/>
        <w:rPr>
          <w:szCs w:val="28"/>
        </w:rPr>
      </w:pPr>
      <w:r>
        <w:rPr>
          <w:szCs w:val="28"/>
        </w:rPr>
        <w:t>- Có cam kết học tập suốt đời để phát triển bản thân</w:t>
      </w:r>
      <w:r w:rsidR="00AD0303">
        <w:rPr>
          <w:szCs w:val="28"/>
        </w:rPr>
        <w:t>;</w:t>
      </w:r>
    </w:p>
    <w:p w:rsidR="00AD0303" w:rsidRPr="00D03FDA" w:rsidRDefault="00AD0303" w:rsidP="00D05AC1">
      <w:pPr>
        <w:tabs>
          <w:tab w:val="left" w:pos="567"/>
          <w:tab w:val="left" w:pos="851"/>
        </w:tabs>
        <w:spacing w:line="276" w:lineRule="auto"/>
        <w:ind w:firstLine="284"/>
        <w:jc w:val="both"/>
        <w:rPr>
          <w:spacing w:val="-4"/>
          <w:szCs w:val="28"/>
        </w:rPr>
      </w:pPr>
      <w:r w:rsidRPr="00D03FDA">
        <w:rPr>
          <w:spacing w:val="-4"/>
          <w:szCs w:val="28"/>
        </w:rPr>
        <w:t>- Có ý thức việc tổ chức học tập trong gia đình, dòng họ, cộng đồng</w:t>
      </w:r>
    </w:p>
    <w:p w:rsidR="00467330" w:rsidRDefault="00AD0303" w:rsidP="001E7CD6">
      <w:pPr>
        <w:tabs>
          <w:tab w:val="left" w:pos="567"/>
          <w:tab w:val="left" w:pos="851"/>
        </w:tabs>
        <w:spacing w:line="276" w:lineRule="auto"/>
        <w:ind w:firstLine="284"/>
        <w:jc w:val="both"/>
        <w:rPr>
          <w:szCs w:val="28"/>
        </w:rPr>
      </w:pPr>
      <w:r>
        <w:rPr>
          <w:szCs w:val="28"/>
        </w:rPr>
        <w:t>- Có lối sống lành mạnh, tôn trọng và hòa hợp với môi trường;</w:t>
      </w:r>
    </w:p>
    <w:p w:rsidR="00AD0303" w:rsidRDefault="00AD0303" w:rsidP="00D05AC1">
      <w:pPr>
        <w:tabs>
          <w:tab w:val="left" w:pos="567"/>
          <w:tab w:val="left" w:pos="851"/>
        </w:tabs>
        <w:spacing w:line="276" w:lineRule="auto"/>
        <w:ind w:firstLine="284"/>
        <w:jc w:val="both"/>
        <w:rPr>
          <w:szCs w:val="28"/>
        </w:rPr>
      </w:pPr>
      <w:r>
        <w:rPr>
          <w:szCs w:val="28"/>
        </w:rPr>
        <w:t>- Biết sử dụng ngoại ngữ và công nghệ thông tin đáp ứng yêu cầu công việc;</w:t>
      </w:r>
    </w:p>
    <w:p w:rsidR="00AD0303" w:rsidRDefault="00AD0303" w:rsidP="00D05AC1">
      <w:pPr>
        <w:tabs>
          <w:tab w:val="left" w:pos="567"/>
          <w:tab w:val="left" w:pos="851"/>
        </w:tabs>
        <w:spacing w:line="276" w:lineRule="auto"/>
        <w:ind w:firstLine="284"/>
        <w:jc w:val="both"/>
        <w:rPr>
          <w:szCs w:val="28"/>
        </w:rPr>
      </w:pPr>
      <w:r>
        <w:rPr>
          <w:szCs w:val="28"/>
        </w:rPr>
        <w:t>- Có tư duy phản biệ</w:t>
      </w:r>
      <w:r w:rsidR="00D55583">
        <w:rPr>
          <w:szCs w:val="28"/>
        </w:rPr>
        <w:t>n, sáng tạo, tính chủ động và kỹ năng giải quyết vấn đề;</w:t>
      </w:r>
    </w:p>
    <w:p w:rsidR="00D55583" w:rsidRDefault="00D55583" w:rsidP="00D05AC1">
      <w:pPr>
        <w:tabs>
          <w:tab w:val="left" w:pos="567"/>
          <w:tab w:val="left" w:pos="851"/>
        </w:tabs>
        <w:spacing w:line="276" w:lineRule="auto"/>
        <w:ind w:firstLine="284"/>
        <w:jc w:val="both"/>
        <w:rPr>
          <w:szCs w:val="28"/>
        </w:rPr>
      </w:pPr>
      <w:r>
        <w:rPr>
          <w:szCs w:val="28"/>
        </w:rPr>
        <w:t>- Tôn trọng và thực hiện bình đẳng giới</w:t>
      </w:r>
    </w:p>
    <w:p w:rsidR="00D55583" w:rsidRDefault="00D55583" w:rsidP="00D05AC1">
      <w:pPr>
        <w:tabs>
          <w:tab w:val="left" w:pos="567"/>
          <w:tab w:val="left" w:pos="851"/>
        </w:tabs>
        <w:spacing w:line="276" w:lineRule="auto"/>
        <w:ind w:firstLine="284"/>
        <w:jc w:val="both"/>
        <w:rPr>
          <w:szCs w:val="28"/>
        </w:rPr>
      </w:pPr>
      <w:r>
        <w:rPr>
          <w:szCs w:val="28"/>
        </w:rPr>
        <w:t>- Hiểu rõ, trân trọng sự đa dạng văn hóa và có cách ứng xử văn hóa phù hợp</w:t>
      </w:r>
    </w:p>
    <w:p w:rsidR="00D55583" w:rsidRPr="00D767B6" w:rsidRDefault="00D55583" w:rsidP="00D05AC1">
      <w:pPr>
        <w:tabs>
          <w:tab w:val="left" w:pos="567"/>
          <w:tab w:val="left" w:pos="851"/>
        </w:tabs>
        <w:spacing w:line="276" w:lineRule="auto"/>
        <w:ind w:firstLine="284"/>
        <w:jc w:val="both"/>
        <w:rPr>
          <w:b/>
          <w:i/>
          <w:szCs w:val="28"/>
        </w:rPr>
      </w:pPr>
      <w:r w:rsidRPr="00D767B6">
        <w:rPr>
          <w:b/>
          <w:i/>
          <w:szCs w:val="28"/>
        </w:rPr>
        <w:t>b) Đơn vị đạt từ danh hiệu " Tập thể lao độ</w:t>
      </w:r>
      <w:r w:rsidR="00CF6244" w:rsidRPr="00D767B6">
        <w:rPr>
          <w:b/>
          <w:i/>
          <w:szCs w:val="28"/>
        </w:rPr>
        <w:t>n</w:t>
      </w:r>
      <w:r w:rsidRPr="00D767B6">
        <w:rPr>
          <w:b/>
          <w:i/>
          <w:szCs w:val="28"/>
        </w:rPr>
        <w:t>g tiên tiến" trở lên</w:t>
      </w:r>
    </w:p>
    <w:p w:rsidR="00D55583" w:rsidRPr="00D767B6" w:rsidRDefault="00D55583" w:rsidP="00D05AC1">
      <w:pPr>
        <w:tabs>
          <w:tab w:val="left" w:pos="567"/>
          <w:tab w:val="left" w:pos="851"/>
        </w:tabs>
        <w:spacing w:line="276" w:lineRule="auto"/>
        <w:ind w:firstLine="284"/>
        <w:jc w:val="both"/>
        <w:rPr>
          <w:b/>
          <w:i/>
          <w:szCs w:val="28"/>
        </w:rPr>
      </w:pPr>
      <w:r w:rsidRPr="00D767B6">
        <w:rPr>
          <w:b/>
          <w:i/>
          <w:szCs w:val="28"/>
        </w:rPr>
        <w:t>c) Góp phần tạo lập môi trường chia sẻ tri thức với các đơ</w:t>
      </w:r>
      <w:r w:rsidR="00CF6244" w:rsidRPr="00D767B6">
        <w:rPr>
          <w:b/>
          <w:i/>
          <w:szCs w:val="28"/>
        </w:rPr>
        <w:t>n</w:t>
      </w:r>
      <w:r w:rsidRPr="00D767B6">
        <w:rPr>
          <w:b/>
          <w:i/>
          <w:szCs w:val="28"/>
        </w:rPr>
        <w:t xml:space="preserve"> vị khác</w:t>
      </w:r>
    </w:p>
    <w:p w:rsidR="009E36D9" w:rsidRPr="009E36D9" w:rsidRDefault="005E6B2B" w:rsidP="00D05AC1">
      <w:pPr>
        <w:tabs>
          <w:tab w:val="left" w:pos="567"/>
          <w:tab w:val="left" w:pos="851"/>
        </w:tabs>
        <w:spacing w:line="276" w:lineRule="auto"/>
        <w:ind w:firstLine="284"/>
        <w:jc w:val="both"/>
        <w:rPr>
          <w:b/>
          <w:spacing w:val="-6"/>
          <w:sz w:val="24"/>
          <w:szCs w:val="28"/>
        </w:rPr>
      </w:pPr>
      <w:r w:rsidRPr="009E36D9">
        <w:rPr>
          <w:b/>
          <w:spacing w:val="-6"/>
          <w:sz w:val="24"/>
          <w:szCs w:val="28"/>
        </w:rPr>
        <w:t>V</w:t>
      </w:r>
      <w:r w:rsidR="00533A83" w:rsidRPr="009E36D9">
        <w:rPr>
          <w:b/>
          <w:spacing w:val="-6"/>
          <w:sz w:val="24"/>
          <w:szCs w:val="28"/>
        </w:rPr>
        <w:t>I</w:t>
      </w:r>
      <w:r w:rsidR="00D55583" w:rsidRPr="009E36D9">
        <w:rPr>
          <w:b/>
          <w:spacing w:val="-6"/>
          <w:sz w:val="24"/>
          <w:szCs w:val="28"/>
        </w:rPr>
        <w:t xml:space="preserve">. </w:t>
      </w:r>
      <w:r w:rsidR="009E36D9" w:rsidRPr="009E36D9">
        <w:rPr>
          <w:b/>
          <w:spacing w:val="-6"/>
          <w:sz w:val="24"/>
          <w:szCs w:val="28"/>
        </w:rPr>
        <w:t>QUY TRÌNH THỰC HIỆN VÀ ĐÁNH GIÁ, XẾP LOẠI HỌC TẬP TRONG ĐƠN VỊ:</w:t>
      </w:r>
    </w:p>
    <w:p w:rsidR="009F6C5F" w:rsidRDefault="00A46E6A" w:rsidP="00D05AC1">
      <w:pPr>
        <w:tabs>
          <w:tab w:val="left" w:pos="567"/>
          <w:tab w:val="left" w:pos="851"/>
        </w:tabs>
        <w:spacing w:line="276" w:lineRule="auto"/>
        <w:ind w:firstLine="284"/>
        <w:jc w:val="both"/>
        <w:rPr>
          <w:szCs w:val="28"/>
        </w:rPr>
      </w:pPr>
      <w:r>
        <w:rPr>
          <w:szCs w:val="28"/>
        </w:rPr>
        <w:t xml:space="preserve">- </w:t>
      </w:r>
      <w:r w:rsidR="009F6C5F">
        <w:rPr>
          <w:szCs w:val="28"/>
        </w:rPr>
        <w:t xml:space="preserve">Cá nhân xây dựngkế hoạch tự học, tự bồi dưỡng hàng năm được lãnh đạo đơn vị phế duyệt </w:t>
      </w:r>
    </w:p>
    <w:p w:rsidR="00CF6244" w:rsidRDefault="00CF6244" w:rsidP="00D05AC1">
      <w:pPr>
        <w:tabs>
          <w:tab w:val="left" w:pos="567"/>
          <w:tab w:val="left" w:pos="851"/>
        </w:tabs>
        <w:spacing w:line="276" w:lineRule="auto"/>
        <w:ind w:firstLine="284"/>
        <w:jc w:val="both"/>
        <w:rPr>
          <w:szCs w:val="28"/>
        </w:rPr>
      </w:pPr>
      <w:r>
        <w:rPr>
          <w:szCs w:val="28"/>
        </w:rPr>
        <w:t>- Có cam kết học tập suốt đời để phát triển bản thân;</w:t>
      </w:r>
    </w:p>
    <w:p w:rsidR="00A46E6A" w:rsidRDefault="009F6C5F" w:rsidP="00D05AC1">
      <w:pPr>
        <w:tabs>
          <w:tab w:val="left" w:pos="567"/>
          <w:tab w:val="left" w:pos="851"/>
        </w:tabs>
        <w:spacing w:line="276" w:lineRule="auto"/>
        <w:ind w:firstLine="284"/>
        <w:jc w:val="both"/>
        <w:rPr>
          <w:szCs w:val="28"/>
        </w:rPr>
      </w:pPr>
      <w:r>
        <w:rPr>
          <w:szCs w:val="28"/>
        </w:rPr>
        <w:t>- Tổ chuyên môn tổng hợp kế hoạch của tổ viên mình lên BGH phê duyệt</w:t>
      </w:r>
    </w:p>
    <w:p w:rsidR="009F6C5F" w:rsidRDefault="009F6C5F" w:rsidP="00D05AC1">
      <w:pPr>
        <w:tabs>
          <w:tab w:val="left" w:pos="567"/>
          <w:tab w:val="left" w:pos="851"/>
        </w:tabs>
        <w:spacing w:line="276" w:lineRule="auto"/>
        <w:ind w:firstLine="284"/>
        <w:jc w:val="both"/>
        <w:rPr>
          <w:szCs w:val="28"/>
        </w:rPr>
      </w:pPr>
      <w:r>
        <w:rPr>
          <w:szCs w:val="28"/>
        </w:rPr>
        <w:t>- Tổ chuyên tổng hợp kết quả thực hiện kế hoạch tự bồi dưỡng  của tổ viên mình lên BGH đánh giá</w:t>
      </w:r>
    </w:p>
    <w:p w:rsidR="00020491" w:rsidRDefault="00020491" w:rsidP="00D05AC1">
      <w:pPr>
        <w:tabs>
          <w:tab w:val="left" w:pos="567"/>
          <w:tab w:val="left" w:pos="851"/>
        </w:tabs>
        <w:spacing w:line="276" w:lineRule="auto"/>
        <w:ind w:firstLine="284"/>
        <w:jc w:val="both"/>
        <w:rPr>
          <w:szCs w:val="28"/>
        </w:rPr>
      </w:pPr>
      <w:r>
        <w:rPr>
          <w:szCs w:val="28"/>
        </w:rPr>
        <w:t xml:space="preserve">- Nhà trường </w:t>
      </w:r>
      <w:r w:rsidR="009F6C5F">
        <w:rPr>
          <w:szCs w:val="28"/>
        </w:rPr>
        <w:t xml:space="preserve">: Xây dựng kế hoạch triển khai thực hiện đánh giá </w:t>
      </w:r>
      <w:r>
        <w:rPr>
          <w:szCs w:val="28"/>
        </w:rPr>
        <w:t>xếp loại Đơn vị học tập và tổng hợp báo cáo của đơn vị về Phòng giáo dục huyện Gia Lâm</w:t>
      </w:r>
    </w:p>
    <w:p w:rsidR="00B16804" w:rsidRDefault="00020491" w:rsidP="00D05AC1">
      <w:pPr>
        <w:tabs>
          <w:tab w:val="left" w:pos="567"/>
          <w:tab w:val="left" w:pos="851"/>
        </w:tabs>
        <w:spacing w:line="276" w:lineRule="auto"/>
        <w:ind w:firstLine="284"/>
        <w:jc w:val="center"/>
        <w:rPr>
          <w:szCs w:val="28"/>
        </w:rPr>
      </w:pPr>
      <w:r>
        <w:rPr>
          <w:szCs w:val="28"/>
        </w:rPr>
        <w:t>( Có báo cáo và bảng điểm kèm theo)</w:t>
      </w:r>
    </w:p>
    <w:p w:rsidR="00B12ED2" w:rsidRDefault="005E6B2B" w:rsidP="00D05AC1">
      <w:pPr>
        <w:tabs>
          <w:tab w:val="left" w:pos="567"/>
          <w:tab w:val="left" w:pos="851"/>
        </w:tabs>
        <w:spacing w:line="276" w:lineRule="auto"/>
        <w:ind w:firstLine="284"/>
        <w:jc w:val="both"/>
        <w:rPr>
          <w:b/>
          <w:szCs w:val="28"/>
        </w:rPr>
      </w:pPr>
      <w:r w:rsidRPr="005E6B2B">
        <w:rPr>
          <w:b/>
          <w:szCs w:val="28"/>
        </w:rPr>
        <w:t>VI</w:t>
      </w:r>
      <w:r w:rsidR="00533A83">
        <w:rPr>
          <w:b/>
          <w:szCs w:val="28"/>
        </w:rPr>
        <w:t>I</w:t>
      </w:r>
      <w:r w:rsidR="00020491" w:rsidRPr="005E6B2B">
        <w:rPr>
          <w:b/>
          <w:szCs w:val="28"/>
        </w:rPr>
        <w:t xml:space="preserve">. </w:t>
      </w:r>
      <w:r w:rsidR="009E36D9">
        <w:rPr>
          <w:b/>
          <w:szCs w:val="28"/>
        </w:rPr>
        <w:t>T</w:t>
      </w:r>
      <w:r w:rsidR="009E36D9" w:rsidRPr="009E36D9">
        <w:rPr>
          <w:b/>
          <w:szCs w:val="28"/>
        </w:rPr>
        <w:t>Ổ</w:t>
      </w:r>
      <w:r w:rsidR="009E36D9">
        <w:rPr>
          <w:b/>
          <w:szCs w:val="28"/>
        </w:rPr>
        <w:t xml:space="preserve"> CH</w:t>
      </w:r>
      <w:r w:rsidR="009E36D9" w:rsidRPr="009E36D9">
        <w:rPr>
          <w:b/>
          <w:szCs w:val="28"/>
        </w:rPr>
        <w:t>ỨC</w:t>
      </w:r>
      <w:r w:rsidR="009E36D9">
        <w:rPr>
          <w:b/>
          <w:szCs w:val="28"/>
        </w:rPr>
        <w:t xml:space="preserve"> TH</w:t>
      </w:r>
      <w:r w:rsidR="009E36D9" w:rsidRPr="009E36D9">
        <w:rPr>
          <w:b/>
          <w:szCs w:val="28"/>
        </w:rPr>
        <w:t>ỰC</w:t>
      </w:r>
      <w:r w:rsidR="009E36D9">
        <w:rPr>
          <w:b/>
          <w:szCs w:val="28"/>
        </w:rPr>
        <w:t xml:space="preserve"> HI</w:t>
      </w:r>
      <w:r w:rsidR="009E36D9" w:rsidRPr="009E36D9">
        <w:rPr>
          <w:b/>
          <w:szCs w:val="28"/>
        </w:rPr>
        <w:t>ỆN</w:t>
      </w:r>
      <w:r w:rsidR="00020491" w:rsidRPr="005E6B2B">
        <w:rPr>
          <w:b/>
          <w:szCs w:val="28"/>
        </w:rPr>
        <w:t>:</w:t>
      </w:r>
    </w:p>
    <w:p w:rsidR="00B12ED2" w:rsidRPr="009E36D9" w:rsidRDefault="00B12ED2" w:rsidP="00D05AC1">
      <w:pPr>
        <w:tabs>
          <w:tab w:val="left" w:pos="567"/>
          <w:tab w:val="left" w:pos="851"/>
        </w:tabs>
        <w:spacing w:line="276" w:lineRule="auto"/>
        <w:ind w:firstLine="284"/>
        <w:jc w:val="both"/>
        <w:rPr>
          <w:b/>
          <w:szCs w:val="28"/>
        </w:rPr>
      </w:pPr>
      <w:r w:rsidRPr="009E36D9">
        <w:rPr>
          <w:b/>
          <w:szCs w:val="28"/>
        </w:rPr>
        <w:t>1. Nhà trường:</w:t>
      </w:r>
    </w:p>
    <w:p w:rsidR="00B12ED2" w:rsidRDefault="00B12ED2" w:rsidP="00D05AC1">
      <w:pPr>
        <w:spacing w:line="276" w:lineRule="auto"/>
        <w:ind w:firstLine="284"/>
        <w:jc w:val="both"/>
        <w:rPr>
          <w:spacing w:val="4"/>
        </w:rPr>
      </w:pPr>
      <w:r w:rsidRPr="00A7212E">
        <w:rPr>
          <w:spacing w:val="4"/>
          <w:szCs w:val="28"/>
        </w:rPr>
        <w:t xml:space="preserve">- Xây dựng kế hoạch triển khai, thực hiện đánh giá </w:t>
      </w:r>
      <w:r w:rsidRPr="00A7212E">
        <w:rPr>
          <w:spacing w:val="4"/>
        </w:rPr>
        <w:t>" Đơn vị học tập "</w:t>
      </w:r>
    </w:p>
    <w:p w:rsidR="00B12ED2" w:rsidRPr="00A7212E" w:rsidRDefault="00B12ED2" w:rsidP="00D05AC1">
      <w:pPr>
        <w:spacing w:line="276" w:lineRule="auto"/>
        <w:ind w:firstLine="284"/>
        <w:jc w:val="both"/>
        <w:rPr>
          <w:spacing w:val="4"/>
        </w:rPr>
      </w:pPr>
      <w:r>
        <w:rPr>
          <w:spacing w:val="4"/>
        </w:rPr>
        <w:t>- Tuyên truyền, chỉ đạo 100% CBGV.NV tham gia</w:t>
      </w:r>
    </w:p>
    <w:p w:rsidR="00B12ED2" w:rsidRDefault="00B12ED2" w:rsidP="00D05AC1">
      <w:pPr>
        <w:spacing w:line="276" w:lineRule="auto"/>
        <w:ind w:firstLine="284"/>
        <w:jc w:val="both"/>
      </w:pPr>
      <w:r>
        <w:t xml:space="preserve">- Thực hiện đánh giá của CBGV.NV và đơn vị </w:t>
      </w:r>
    </w:p>
    <w:p w:rsidR="00B12ED2" w:rsidRPr="00C629ED" w:rsidRDefault="00B12ED2" w:rsidP="00D05AC1">
      <w:pPr>
        <w:spacing w:line="276" w:lineRule="auto"/>
        <w:ind w:firstLine="284"/>
        <w:jc w:val="both"/>
        <w:rPr>
          <w:spacing w:val="-6"/>
        </w:rPr>
      </w:pPr>
      <w:r w:rsidRPr="00C629ED">
        <w:rPr>
          <w:spacing w:val="-6"/>
        </w:rPr>
        <w:t xml:space="preserve">- Tổng hợp báo cáo và sơ, tổng kết các chương trình học tập, các hoạt động và các phong trào thi đua. </w:t>
      </w:r>
      <w:r w:rsidR="00BD45AA" w:rsidRPr="00B12ED2">
        <w:rPr>
          <w:spacing w:val="-6"/>
          <w:szCs w:val="28"/>
          <w:lang w:val="nl-NL"/>
        </w:rPr>
        <w:t>Thực hiện nghiêm túc chế độ báo cáo</w:t>
      </w:r>
    </w:p>
    <w:p w:rsidR="00B12ED2" w:rsidRDefault="00B12ED2" w:rsidP="00D05AC1">
      <w:pPr>
        <w:spacing w:line="276" w:lineRule="auto"/>
        <w:ind w:firstLine="284"/>
        <w:jc w:val="both"/>
      </w:pPr>
      <w:r>
        <w:t>- Khen thưởng thường xuyên, đột xuất ( nếu có)</w:t>
      </w:r>
    </w:p>
    <w:p w:rsidR="00BD45AA" w:rsidRPr="00BD45AA" w:rsidRDefault="00BD45AA" w:rsidP="00D05AC1">
      <w:pPr>
        <w:spacing w:line="276" w:lineRule="auto"/>
        <w:ind w:firstLine="284"/>
        <w:jc w:val="both"/>
        <w:rPr>
          <w:szCs w:val="28"/>
          <w:lang w:val="nl-NL"/>
        </w:rPr>
      </w:pPr>
      <w:r w:rsidRPr="00B12ED2">
        <w:rPr>
          <w:szCs w:val="28"/>
          <w:lang w:val="nl-NL"/>
        </w:rPr>
        <w:lastRenderedPageBreak/>
        <w:t>- Lưu giữ hồ sơ kiểm tra đúng, đủ.</w:t>
      </w:r>
    </w:p>
    <w:p w:rsidR="008F215D" w:rsidRDefault="00B12ED2" w:rsidP="008F215D">
      <w:pPr>
        <w:spacing w:line="276" w:lineRule="auto"/>
        <w:ind w:firstLine="284"/>
        <w:jc w:val="both"/>
        <w:rPr>
          <w:b/>
          <w:szCs w:val="28"/>
        </w:rPr>
      </w:pPr>
      <w:r w:rsidRPr="009E36D9">
        <w:rPr>
          <w:b/>
        </w:rPr>
        <w:t xml:space="preserve">2. Tổ chuyên môn- </w:t>
      </w:r>
      <w:r w:rsidR="00020491" w:rsidRPr="009E36D9">
        <w:rPr>
          <w:b/>
          <w:szCs w:val="28"/>
        </w:rPr>
        <w:t>CBGV- NV của đơn vị:</w:t>
      </w:r>
    </w:p>
    <w:p w:rsidR="00020491" w:rsidRPr="008F215D" w:rsidRDefault="008F215D" w:rsidP="008F215D">
      <w:pPr>
        <w:spacing w:line="276" w:lineRule="auto"/>
        <w:ind w:firstLine="720"/>
        <w:jc w:val="both"/>
        <w:rPr>
          <w:b/>
          <w:szCs w:val="28"/>
        </w:rPr>
      </w:pPr>
      <w:r>
        <w:rPr>
          <w:b/>
          <w:szCs w:val="28"/>
        </w:rPr>
        <w:t xml:space="preserve">- </w:t>
      </w:r>
      <w:r w:rsidR="00B12ED2">
        <w:rPr>
          <w:szCs w:val="28"/>
        </w:rPr>
        <w:t xml:space="preserve">Xây dựng kế hoạch của tổ và các thành viên trong tổ </w:t>
      </w:r>
      <w:r w:rsidR="00BD45AA">
        <w:rPr>
          <w:szCs w:val="28"/>
        </w:rPr>
        <w:t xml:space="preserve">có kế hoạch của bản thân </w:t>
      </w:r>
      <w:r w:rsidR="00020491">
        <w:rPr>
          <w:szCs w:val="28"/>
        </w:rPr>
        <w:t>tự học, tự bồi dưỡng hàng năm</w:t>
      </w:r>
      <w:r w:rsidR="00CF6244">
        <w:rPr>
          <w:szCs w:val="28"/>
        </w:rPr>
        <w:t xml:space="preserve"> và có bản cam kết học tập suốt đời được lãnh đạo đơn vị phê duyệt.</w:t>
      </w:r>
    </w:p>
    <w:p w:rsidR="00E545F7" w:rsidRPr="008F215D" w:rsidRDefault="00BD45AA" w:rsidP="00D05AC1">
      <w:pPr>
        <w:spacing w:line="276" w:lineRule="auto"/>
        <w:ind w:firstLine="284"/>
        <w:jc w:val="both"/>
        <w:rPr>
          <w:i/>
          <w:szCs w:val="28"/>
        </w:rPr>
      </w:pPr>
      <w:r w:rsidRPr="008F215D">
        <w:rPr>
          <w:i/>
          <w:szCs w:val="28"/>
        </w:rPr>
        <w:t xml:space="preserve">Trên đây là kế hoạch </w:t>
      </w:r>
      <w:r w:rsidRPr="008F215D">
        <w:rPr>
          <w:i/>
        </w:rPr>
        <w:t xml:space="preserve">triển khai và thực hiện đánh giá " Đơn vị học tập"  năm học 2021- 2022 </w:t>
      </w:r>
      <w:r w:rsidRPr="008F215D">
        <w:rPr>
          <w:i/>
          <w:szCs w:val="28"/>
        </w:rPr>
        <w:t>của trường Mầm non Hoa Sữa.</w:t>
      </w:r>
      <w:r w:rsidRPr="008F215D">
        <w:rPr>
          <w:i/>
          <w:szCs w:val="28"/>
          <w:lang w:val="vi-VN"/>
        </w:rPr>
        <w:t xml:space="preserve"> Yêu cầu các đồng chí </w:t>
      </w:r>
      <w:r w:rsidRPr="008F215D">
        <w:rPr>
          <w:i/>
          <w:szCs w:val="28"/>
        </w:rPr>
        <w:t>CBGV.NV</w:t>
      </w:r>
      <w:r w:rsidRPr="008F215D">
        <w:rPr>
          <w:i/>
          <w:szCs w:val="28"/>
          <w:lang w:val="vi-VN"/>
        </w:rPr>
        <w:t xml:space="preserve"> thực hiện nghiêm túc kế hoạch</w:t>
      </w:r>
      <w:r w:rsidRPr="008F215D">
        <w:rPr>
          <w:i/>
          <w:szCs w:val="28"/>
        </w:rPr>
        <w:t>, nhà trường</w:t>
      </w:r>
      <w:r w:rsidRPr="008F215D">
        <w:rPr>
          <w:i/>
          <w:szCs w:val="28"/>
          <w:lang w:val="vi-VN"/>
        </w:rPr>
        <w:t xml:space="preserve"> kiểm tra, đánh giá xếp loại thi đua các </w:t>
      </w:r>
      <w:r w:rsidRPr="008F215D">
        <w:rPr>
          <w:i/>
          <w:szCs w:val="28"/>
        </w:rPr>
        <w:t>nhóm lớp, tổ bộ phận</w:t>
      </w:r>
      <w:r w:rsidRPr="008F215D">
        <w:rPr>
          <w:i/>
          <w:szCs w:val="28"/>
          <w:lang w:val="vi-VN"/>
        </w:rPr>
        <w:t xml:space="preserve"> theo chỉ tiêu thi đua </w:t>
      </w:r>
      <w:r w:rsidR="009E36D9" w:rsidRPr="008F215D">
        <w:rPr>
          <w:i/>
          <w:szCs w:val="28"/>
          <w:lang w:val="vi-VN"/>
        </w:rPr>
        <w:t>và nhiệm vụ năm học</w:t>
      </w:r>
      <w:r w:rsidR="009E36D9" w:rsidRPr="008F215D">
        <w:rPr>
          <w:i/>
          <w:szCs w:val="28"/>
        </w:rPr>
        <w:t>.</w:t>
      </w:r>
    </w:p>
    <w:p w:rsidR="00ED6E06" w:rsidRPr="009E36D9" w:rsidRDefault="00ED6E06" w:rsidP="00D05AC1">
      <w:pPr>
        <w:spacing w:line="276" w:lineRule="auto"/>
        <w:ind w:firstLine="284"/>
        <w:jc w:val="both"/>
        <w:rPr>
          <w:b/>
          <w:i/>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B1DEB" w:rsidTr="00DB1DEB">
        <w:tc>
          <w:tcPr>
            <w:tcW w:w="4788" w:type="dxa"/>
          </w:tcPr>
          <w:p w:rsidR="00AB7864" w:rsidRPr="00ED6E06" w:rsidRDefault="00ED6E06" w:rsidP="00ED6E06">
            <w:pPr>
              <w:rPr>
                <w:b/>
                <w:i/>
                <w:sz w:val="24"/>
                <w:szCs w:val="28"/>
              </w:rPr>
            </w:pPr>
            <w:r w:rsidRPr="00ED6E06">
              <w:rPr>
                <w:b/>
                <w:i/>
                <w:sz w:val="24"/>
                <w:szCs w:val="28"/>
              </w:rPr>
              <w:t>Nơi nhận:</w:t>
            </w:r>
          </w:p>
          <w:p w:rsidR="00ED6E06" w:rsidRPr="00ED6E06" w:rsidRDefault="00ED6E06" w:rsidP="00ED6E06">
            <w:pPr>
              <w:rPr>
                <w:sz w:val="22"/>
                <w:szCs w:val="28"/>
              </w:rPr>
            </w:pPr>
            <w:r w:rsidRPr="00ED6E06">
              <w:rPr>
                <w:sz w:val="22"/>
                <w:szCs w:val="28"/>
              </w:rPr>
              <w:t xml:space="preserve">- </w:t>
            </w:r>
            <w:r w:rsidR="00BD45AA">
              <w:rPr>
                <w:sz w:val="22"/>
                <w:szCs w:val="28"/>
              </w:rPr>
              <w:t>Phòng GD&amp;ĐT</w:t>
            </w:r>
            <w:r w:rsidRPr="00ED6E06">
              <w:rPr>
                <w:sz w:val="22"/>
                <w:szCs w:val="28"/>
              </w:rPr>
              <w:t xml:space="preserve">; </w:t>
            </w:r>
          </w:p>
          <w:p w:rsidR="00ED6E06" w:rsidRPr="00ED6E06" w:rsidRDefault="00ED6E06" w:rsidP="00ED6E06">
            <w:pPr>
              <w:rPr>
                <w:szCs w:val="28"/>
              </w:rPr>
            </w:pPr>
            <w:r w:rsidRPr="00ED6E06">
              <w:rPr>
                <w:sz w:val="22"/>
                <w:szCs w:val="28"/>
              </w:rPr>
              <w:t>- Lưu: VT.</w:t>
            </w:r>
          </w:p>
        </w:tc>
        <w:tc>
          <w:tcPr>
            <w:tcW w:w="4788" w:type="dxa"/>
          </w:tcPr>
          <w:p w:rsidR="00AB7864" w:rsidRPr="00DB1DEB" w:rsidRDefault="00DB1DEB" w:rsidP="00AB7864">
            <w:pPr>
              <w:jc w:val="center"/>
              <w:rPr>
                <w:b/>
                <w:szCs w:val="28"/>
              </w:rPr>
            </w:pPr>
            <w:r w:rsidRPr="00DB1DEB">
              <w:rPr>
                <w:b/>
                <w:szCs w:val="28"/>
              </w:rPr>
              <w:t>HIỆU TRƯỞNG</w:t>
            </w:r>
          </w:p>
          <w:p w:rsidR="00AB7864" w:rsidRDefault="00AB7864" w:rsidP="009E36D9">
            <w:pPr>
              <w:rPr>
                <w:b/>
                <w:sz w:val="36"/>
                <w:szCs w:val="28"/>
              </w:rPr>
            </w:pPr>
          </w:p>
          <w:p w:rsidR="00467330" w:rsidRPr="00467330" w:rsidRDefault="00467330" w:rsidP="009E36D9">
            <w:pPr>
              <w:rPr>
                <w:b/>
                <w:sz w:val="32"/>
                <w:szCs w:val="28"/>
              </w:rPr>
            </w:pPr>
          </w:p>
          <w:p w:rsidR="009E36D9" w:rsidRPr="00467330" w:rsidRDefault="009E36D9" w:rsidP="009E36D9">
            <w:pPr>
              <w:rPr>
                <w:b/>
                <w:sz w:val="44"/>
                <w:szCs w:val="28"/>
              </w:rPr>
            </w:pPr>
          </w:p>
          <w:p w:rsidR="009E36D9" w:rsidRPr="009E36D9" w:rsidRDefault="009E36D9" w:rsidP="009E36D9">
            <w:pPr>
              <w:rPr>
                <w:b/>
                <w:szCs w:val="28"/>
              </w:rPr>
            </w:pPr>
          </w:p>
          <w:p w:rsidR="00AB7864" w:rsidRPr="00DB1DEB" w:rsidRDefault="00AB7864" w:rsidP="00AB7864">
            <w:pPr>
              <w:jc w:val="center"/>
              <w:rPr>
                <w:b/>
                <w:szCs w:val="28"/>
              </w:rPr>
            </w:pPr>
            <w:r w:rsidRPr="00DB1DEB">
              <w:rPr>
                <w:b/>
                <w:szCs w:val="28"/>
              </w:rPr>
              <w:t>Lê Thị Minh Loan</w:t>
            </w:r>
          </w:p>
        </w:tc>
      </w:tr>
    </w:tbl>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10C9A" w:rsidRDefault="00810C9A" w:rsidP="00FE65B6">
      <w:pPr>
        <w:shd w:val="clear" w:color="auto" w:fill="FFFFFF"/>
        <w:spacing w:line="288" w:lineRule="auto"/>
        <w:jc w:val="center"/>
        <w:textAlignment w:val="baseline"/>
        <w:rPr>
          <w:b/>
          <w:bCs/>
          <w:color w:val="000000"/>
          <w:szCs w:val="28"/>
        </w:rPr>
      </w:pPr>
    </w:p>
    <w:p w:rsidR="008F215D" w:rsidRDefault="008F215D" w:rsidP="00FE65B6">
      <w:pPr>
        <w:shd w:val="clear" w:color="auto" w:fill="FFFFFF"/>
        <w:spacing w:line="288" w:lineRule="auto"/>
        <w:jc w:val="center"/>
        <w:textAlignment w:val="baseline"/>
        <w:rPr>
          <w:b/>
          <w:bCs/>
          <w:color w:val="000000"/>
          <w:szCs w:val="28"/>
        </w:rPr>
      </w:pPr>
    </w:p>
    <w:p w:rsidR="00AC7469" w:rsidRDefault="00AC7469" w:rsidP="00FE65B6">
      <w:pPr>
        <w:shd w:val="clear" w:color="auto" w:fill="FFFFFF"/>
        <w:spacing w:line="288" w:lineRule="auto"/>
        <w:jc w:val="center"/>
        <w:textAlignment w:val="baseline"/>
        <w:rPr>
          <w:b/>
          <w:bCs/>
          <w:color w:val="000000"/>
          <w:szCs w:val="28"/>
        </w:rPr>
      </w:pPr>
      <w:r>
        <w:rPr>
          <w:b/>
          <w:bCs/>
          <w:color w:val="000000"/>
          <w:szCs w:val="28"/>
        </w:rPr>
        <w:lastRenderedPageBreak/>
        <w:t>LỊCH TRÌNH HOẠT ĐỘNG;</w:t>
      </w:r>
    </w:p>
    <w:p w:rsidR="00FE65B6" w:rsidRPr="00247DD0" w:rsidRDefault="00FE65B6" w:rsidP="00FE65B6">
      <w:pPr>
        <w:shd w:val="clear" w:color="auto" w:fill="FFFFFF"/>
        <w:spacing w:line="288" w:lineRule="auto"/>
        <w:jc w:val="center"/>
        <w:textAlignment w:val="baseline"/>
        <w:rPr>
          <w:color w:val="000000"/>
          <w:szCs w:val="28"/>
        </w:rPr>
      </w:pPr>
    </w:p>
    <w:tbl>
      <w:tblPr>
        <w:tblW w:w="9889" w:type="dxa"/>
        <w:shd w:val="clear" w:color="auto" w:fill="FFFFFF"/>
        <w:tblCellMar>
          <w:left w:w="0" w:type="dxa"/>
          <w:right w:w="0" w:type="dxa"/>
        </w:tblCellMar>
        <w:tblLook w:val="04A0" w:firstRow="1" w:lastRow="0" w:firstColumn="1" w:lastColumn="0" w:noHBand="0" w:noVBand="1"/>
      </w:tblPr>
      <w:tblGrid>
        <w:gridCol w:w="1157"/>
        <w:gridCol w:w="4621"/>
        <w:gridCol w:w="2410"/>
        <w:gridCol w:w="1701"/>
      </w:tblGrid>
      <w:tr w:rsidR="00AC7469" w:rsidRPr="00247DD0" w:rsidTr="00E8086F">
        <w:tc>
          <w:tcPr>
            <w:tcW w:w="11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C7469" w:rsidRPr="00247DD0" w:rsidRDefault="00AC7469" w:rsidP="00E8086F">
            <w:pPr>
              <w:spacing w:line="288" w:lineRule="auto"/>
              <w:jc w:val="center"/>
              <w:textAlignment w:val="baseline"/>
              <w:rPr>
                <w:color w:val="000000"/>
                <w:szCs w:val="28"/>
              </w:rPr>
            </w:pPr>
            <w:r w:rsidRPr="00AE06FC">
              <w:rPr>
                <w:b/>
                <w:bCs/>
                <w:color w:val="000000"/>
                <w:szCs w:val="28"/>
              </w:rPr>
              <w:t>Tháng</w:t>
            </w:r>
          </w:p>
        </w:tc>
        <w:tc>
          <w:tcPr>
            <w:tcW w:w="462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AC7469" w:rsidRPr="00247DD0" w:rsidRDefault="00AC7469" w:rsidP="00E8086F">
            <w:pPr>
              <w:spacing w:line="288" w:lineRule="auto"/>
              <w:jc w:val="center"/>
              <w:textAlignment w:val="baseline"/>
              <w:rPr>
                <w:color w:val="000000"/>
                <w:szCs w:val="28"/>
              </w:rPr>
            </w:pPr>
            <w:r w:rsidRPr="00AE06FC">
              <w:rPr>
                <w:b/>
                <w:bCs/>
                <w:color w:val="000000"/>
                <w:szCs w:val="28"/>
              </w:rPr>
              <w:t>Nội dung</w:t>
            </w:r>
          </w:p>
        </w:tc>
        <w:tc>
          <w:tcPr>
            <w:tcW w:w="241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AC7469" w:rsidRPr="00247DD0" w:rsidRDefault="00AC7469" w:rsidP="00E8086F">
            <w:pPr>
              <w:spacing w:line="288" w:lineRule="auto"/>
              <w:jc w:val="center"/>
              <w:textAlignment w:val="baseline"/>
              <w:rPr>
                <w:color w:val="000000"/>
                <w:szCs w:val="28"/>
              </w:rPr>
            </w:pPr>
            <w:r w:rsidRPr="00AE06FC">
              <w:rPr>
                <w:b/>
                <w:bCs/>
                <w:color w:val="000000"/>
                <w:szCs w:val="28"/>
              </w:rPr>
              <w:t>Hình thức</w:t>
            </w:r>
          </w:p>
        </w:tc>
        <w:tc>
          <w:tcPr>
            <w:tcW w:w="170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hideMark/>
          </w:tcPr>
          <w:p w:rsidR="00AC7469" w:rsidRPr="00247DD0" w:rsidRDefault="00AC7469" w:rsidP="00E8086F">
            <w:pPr>
              <w:spacing w:line="288" w:lineRule="auto"/>
              <w:jc w:val="center"/>
              <w:textAlignment w:val="baseline"/>
              <w:rPr>
                <w:color w:val="000000"/>
                <w:szCs w:val="28"/>
              </w:rPr>
            </w:pPr>
            <w:r w:rsidRPr="00AE06FC">
              <w:rPr>
                <w:b/>
                <w:bCs/>
                <w:color w:val="000000"/>
                <w:szCs w:val="28"/>
              </w:rPr>
              <w:t>Điều chỉnh bổ xung</w:t>
            </w:r>
          </w:p>
        </w:tc>
      </w:tr>
      <w:tr w:rsidR="00144B0B" w:rsidRPr="00247DD0" w:rsidTr="006918E1">
        <w:tc>
          <w:tcPr>
            <w:tcW w:w="11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144B0B" w:rsidRPr="00AE06FC" w:rsidRDefault="00144B0B" w:rsidP="00E8086F">
            <w:pPr>
              <w:spacing w:line="288" w:lineRule="auto"/>
              <w:jc w:val="center"/>
              <w:textAlignment w:val="baseline"/>
              <w:rPr>
                <w:b/>
                <w:bCs/>
                <w:color w:val="000000"/>
                <w:szCs w:val="28"/>
              </w:rPr>
            </w:pPr>
            <w:r>
              <w:rPr>
                <w:b/>
                <w:bCs/>
                <w:color w:val="000000"/>
                <w:szCs w:val="28"/>
              </w:rPr>
              <w:t>Tháng 6+7</w:t>
            </w:r>
          </w:p>
        </w:tc>
        <w:tc>
          <w:tcPr>
            <w:tcW w:w="462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144B0B" w:rsidRPr="006874D8" w:rsidRDefault="00144B0B" w:rsidP="00F54A2B">
            <w:pPr>
              <w:pStyle w:val="NormalWeb"/>
              <w:spacing w:before="120" w:beforeAutospacing="0" w:after="120" w:afterAutospacing="0"/>
              <w:jc w:val="both"/>
              <w:rPr>
                <w:sz w:val="28"/>
                <w:szCs w:val="28"/>
                <w:lang w:val="de-DE"/>
              </w:rPr>
            </w:pPr>
            <w:r>
              <w:rPr>
                <w:sz w:val="28"/>
                <w:szCs w:val="28"/>
                <w:lang w:val="de-DE"/>
              </w:rPr>
              <w:t>- Tuyên truyền</w:t>
            </w:r>
            <w:r w:rsidRPr="006874D8">
              <w:rPr>
                <w:sz w:val="28"/>
                <w:szCs w:val="28"/>
                <w:lang w:val="de-DE"/>
              </w:rPr>
              <w:t xml:space="preserve"> các chủ trương, chính sách của Đảng, của Ngành và pháp luật của Nhà nước; Quy chế, quy định chuẩn nghề nghiệp giáo viên mầm non.</w:t>
            </w:r>
          </w:p>
          <w:p w:rsidR="00144B0B" w:rsidRDefault="00144B0B" w:rsidP="00F54A2B">
            <w:pPr>
              <w:shd w:val="clear" w:color="auto" w:fill="FFFFFF"/>
              <w:spacing w:after="140" w:line="390" w:lineRule="atLeast"/>
              <w:jc w:val="both"/>
              <w:rPr>
                <w:lang w:val="de-DE"/>
              </w:rPr>
            </w:pPr>
            <w:r w:rsidRPr="006874D8">
              <w:rPr>
                <w:lang w:val="de-DE"/>
              </w:rPr>
              <w:t>- Tìm hiểu các văn bản chỉ đạo của Bộ, Sở Giáo dục và Đào tạo, Phòng GD&amp;ĐT, Nhà trường về yêu cầu thực hiệ</w:t>
            </w:r>
            <w:r w:rsidR="000E76FA">
              <w:rPr>
                <w:lang w:val="de-DE"/>
              </w:rPr>
              <w:t>n nhiệm vụ năm học 2021 - 2022.</w:t>
            </w:r>
          </w:p>
          <w:p w:rsidR="00BB1979" w:rsidRPr="00E26A9C" w:rsidRDefault="00BB1979" w:rsidP="00F54A2B">
            <w:pPr>
              <w:shd w:val="clear" w:color="auto" w:fill="FFFFFF"/>
              <w:spacing w:after="140" w:line="390" w:lineRule="atLeast"/>
              <w:jc w:val="both"/>
              <w:rPr>
                <w:lang w:val="de-DE"/>
              </w:rPr>
            </w:pPr>
            <w:r>
              <w:rPr>
                <w:lang w:val="de-DE"/>
              </w:rPr>
              <w:t xml:space="preserve">- Bồi dưỡng hè </w:t>
            </w:r>
          </w:p>
        </w:tc>
        <w:tc>
          <w:tcPr>
            <w:tcW w:w="241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tcPr>
          <w:p w:rsidR="00CF7544" w:rsidRDefault="00CF7544" w:rsidP="00F54A2B">
            <w:pPr>
              <w:spacing w:line="216" w:lineRule="atLeast"/>
              <w:jc w:val="center"/>
              <w:rPr>
                <w:color w:val="000000"/>
                <w:lang w:val="de-DE"/>
              </w:rPr>
            </w:pPr>
          </w:p>
          <w:p w:rsidR="00144B0B" w:rsidRPr="00043E7C" w:rsidRDefault="00144B0B" w:rsidP="00CF7544">
            <w:pPr>
              <w:spacing w:line="216" w:lineRule="atLeast"/>
              <w:jc w:val="center"/>
              <w:rPr>
                <w:lang w:val="vi-VN" w:eastAsia="vi-VN"/>
              </w:rPr>
            </w:pPr>
            <w:r w:rsidRPr="00043E7C">
              <w:rPr>
                <w:color w:val="000000"/>
                <w:lang w:val="de-DE"/>
              </w:rPr>
              <w:t>T</w:t>
            </w:r>
            <w:r w:rsidR="00CF7544">
              <w:rPr>
                <w:color w:val="000000"/>
                <w:lang w:val="de-DE"/>
              </w:rPr>
              <w:t>uyên truyền qua zalo, trang wed và buổi họp HĐNT,</w:t>
            </w:r>
            <w:r w:rsidRPr="00043E7C">
              <w:rPr>
                <w:color w:val="000000"/>
                <w:lang w:val="de-DE"/>
              </w:rPr>
              <w:t xml:space="preserve"> buổi sinh hoạt chuyên môn</w:t>
            </w:r>
            <w:r>
              <w:rPr>
                <w:color w:val="000000"/>
                <w:lang w:val="de-DE"/>
              </w:rPr>
              <w:t>.</w:t>
            </w:r>
          </w:p>
        </w:tc>
        <w:tc>
          <w:tcPr>
            <w:tcW w:w="170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center"/>
          </w:tcPr>
          <w:p w:rsidR="00144B0B" w:rsidRPr="00AE06FC" w:rsidRDefault="00144B0B" w:rsidP="00E8086F">
            <w:pPr>
              <w:spacing w:line="288" w:lineRule="auto"/>
              <w:jc w:val="center"/>
              <w:textAlignment w:val="baseline"/>
              <w:rPr>
                <w:b/>
                <w:bCs/>
                <w:color w:val="000000"/>
                <w:szCs w:val="28"/>
              </w:rPr>
            </w:pPr>
          </w:p>
        </w:tc>
      </w:tr>
      <w:tr w:rsidR="00144B0B" w:rsidRPr="00247DD0" w:rsidTr="00A607A7">
        <w:tc>
          <w:tcPr>
            <w:tcW w:w="115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AE06FC">
              <w:rPr>
                <w:b/>
                <w:bCs/>
                <w:color w:val="000000"/>
                <w:szCs w:val="28"/>
              </w:rPr>
              <w:t>Tháng 8/20</w:t>
            </w:r>
            <w:r>
              <w:rPr>
                <w:b/>
                <w:bCs/>
                <w:color w:val="000000"/>
                <w:szCs w:val="28"/>
              </w:rPr>
              <w:t>21</w:t>
            </w:r>
          </w:p>
        </w:tc>
        <w:tc>
          <w:tcPr>
            <w:tcW w:w="462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043E7C" w:rsidRDefault="00144B0B" w:rsidP="00F54A2B">
            <w:pPr>
              <w:spacing w:before="120"/>
              <w:jc w:val="both"/>
              <w:rPr>
                <w:color w:val="000000"/>
                <w:lang w:val="de-DE"/>
              </w:rPr>
            </w:pPr>
            <w:r w:rsidRPr="00043E7C">
              <w:rPr>
                <w:color w:val="000000"/>
                <w:lang w:val="de-DE"/>
              </w:rPr>
              <w:t>- Tìm hiểu các văn bản chỉ đạo của ngành và của trường</w:t>
            </w:r>
          </w:p>
          <w:p w:rsidR="00144B0B" w:rsidRPr="00043E7C" w:rsidRDefault="00144B0B" w:rsidP="00F54A2B">
            <w:pPr>
              <w:spacing w:before="120"/>
              <w:jc w:val="both"/>
              <w:rPr>
                <w:bCs/>
                <w:lang w:val="de-DE"/>
              </w:rPr>
            </w:pPr>
            <w:r w:rsidRPr="00043E7C">
              <w:rPr>
                <w:color w:val="000000"/>
                <w:lang w:val="de-DE"/>
              </w:rPr>
              <w:t xml:space="preserve">- </w:t>
            </w:r>
            <w:r w:rsidRPr="00043E7C">
              <w:rPr>
                <w:bCs/>
                <w:lang w:val="de-DE"/>
              </w:rPr>
              <w:t>Bồi dưỡng cập nhật kiến thức, kỹ năng nghiệp vụ thực hiện nhiệm vụ năm học</w:t>
            </w:r>
            <w:r>
              <w:rPr>
                <w:bCs/>
                <w:lang w:val="de-DE"/>
              </w:rPr>
              <w:t>.</w:t>
            </w:r>
          </w:p>
          <w:p w:rsidR="00144B0B" w:rsidRPr="00043E7C" w:rsidRDefault="00144B0B" w:rsidP="00F54A2B">
            <w:pPr>
              <w:spacing w:before="120"/>
              <w:jc w:val="both"/>
              <w:rPr>
                <w:color w:val="000000"/>
                <w:lang w:val="de-DE"/>
              </w:rPr>
            </w:pP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683E97" w:rsidRDefault="000E76FA" w:rsidP="000E76FA">
            <w:pPr>
              <w:spacing w:line="216" w:lineRule="atLeast"/>
              <w:rPr>
                <w:lang w:val="vi-VN" w:eastAsia="vi-VN"/>
              </w:rPr>
            </w:pPr>
            <w:r>
              <w:rPr>
                <w:color w:val="000000"/>
                <w:lang w:val="de-DE"/>
              </w:rPr>
              <w:t>CBGV.NV t</w:t>
            </w:r>
            <w:r w:rsidR="00144B0B" w:rsidRPr="00043E7C">
              <w:rPr>
                <w:color w:val="000000"/>
                <w:lang w:val="de-DE"/>
              </w:rPr>
              <w:t>ự học và tự học có hướng dẫn thông qua các buổi sinh hoạt chuyên môn</w:t>
            </w: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t> </w:t>
            </w:r>
          </w:p>
        </w:tc>
      </w:tr>
      <w:tr w:rsidR="00144B0B" w:rsidRPr="00247DD0" w:rsidTr="00E8086F">
        <w:tc>
          <w:tcPr>
            <w:tcW w:w="115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sidRPr="00AE06FC">
              <w:rPr>
                <w:b/>
                <w:bCs/>
                <w:color w:val="000000"/>
                <w:szCs w:val="28"/>
              </w:rPr>
              <w:t>Tháng 9/20</w:t>
            </w:r>
            <w:r>
              <w:rPr>
                <w:b/>
                <w:bCs/>
                <w:color w:val="000000"/>
                <w:szCs w:val="28"/>
              </w:rPr>
              <w:t>21</w:t>
            </w:r>
          </w:p>
        </w:tc>
        <w:tc>
          <w:tcPr>
            <w:tcW w:w="462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Default="00144B0B" w:rsidP="00E8086F">
            <w:pPr>
              <w:spacing w:line="288" w:lineRule="auto"/>
              <w:jc w:val="both"/>
              <w:textAlignment w:val="baseline"/>
              <w:rPr>
                <w:color w:val="000000"/>
                <w:szCs w:val="28"/>
              </w:rPr>
            </w:pPr>
            <w:r w:rsidRPr="00247DD0">
              <w:rPr>
                <w:color w:val="000000"/>
                <w:szCs w:val="28"/>
              </w:rPr>
              <w:t xml:space="preserve">- Nghiên cứu phương hướng nhiệm vụ năm học của trường, xây dựng kế hoạch </w:t>
            </w:r>
            <w:r>
              <w:rPr>
                <w:color w:val="000000"/>
                <w:szCs w:val="28"/>
              </w:rPr>
              <w:t xml:space="preserve">triển khai và thực hiện học tập thường xuyên </w:t>
            </w:r>
            <w:r w:rsidRPr="00247DD0">
              <w:rPr>
                <w:color w:val="000000"/>
                <w:szCs w:val="28"/>
              </w:rPr>
              <w:t>của nhà trường, cá nhân</w:t>
            </w:r>
            <w:r>
              <w:rPr>
                <w:color w:val="000000"/>
                <w:szCs w:val="28"/>
              </w:rPr>
              <w:t>.</w:t>
            </w:r>
          </w:p>
          <w:p w:rsidR="00144B0B" w:rsidRDefault="00144B0B" w:rsidP="00E8086F">
            <w:pPr>
              <w:spacing w:line="288" w:lineRule="auto"/>
              <w:jc w:val="both"/>
              <w:textAlignment w:val="baseline"/>
              <w:rPr>
                <w:color w:val="000000"/>
                <w:szCs w:val="28"/>
              </w:rPr>
            </w:pPr>
            <w:r w:rsidRPr="00247DD0">
              <w:rPr>
                <w:color w:val="000000"/>
                <w:szCs w:val="28"/>
              </w:rPr>
              <w:t>- Tập huấn thực hiệ</w:t>
            </w:r>
            <w:r>
              <w:rPr>
                <w:color w:val="000000"/>
                <w:szCs w:val="28"/>
              </w:rPr>
              <w:t>n chương trình giáo dục mầm non, tập huấn công tác chăm</w:t>
            </w:r>
            <w:r w:rsidRPr="00247DD0">
              <w:rPr>
                <w:color w:val="000000"/>
                <w:szCs w:val="28"/>
              </w:rPr>
              <w:t xml:space="preserve"> sóc nuôi dưỡng, chấm sổ sức khoẻ tại trường.</w:t>
            </w:r>
          </w:p>
          <w:p w:rsidR="00144B0B" w:rsidRDefault="00144B0B" w:rsidP="00E8086F">
            <w:pPr>
              <w:spacing w:line="288" w:lineRule="auto"/>
              <w:jc w:val="both"/>
              <w:textAlignment w:val="baseline"/>
              <w:rPr>
                <w:color w:val="000000"/>
                <w:szCs w:val="28"/>
              </w:rPr>
            </w:pPr>
            <w:r>
              <w:rPr>
                <w:color w:val="000000"/>
                <w:szCs w:val="28"/>
              </w:rPr>
              <w:t>- Tổ chức lớp bồi dưỡng chuyên đề PTTM cho CB-GV trong trường.</w:t>
            </w:r>
          </w:p>
          <w:p w:rsidR="00144B0B" w:rsidRDefault="00144B0B" w:rsidP="00E8086F">
            <w:pPr>
              <w:spacing w:line="288" w:lineRule="auto"/>
              <w:jc w:val="both"/>
              <w:textAlignment w:val="baseline"/>
              <w:rPr>
                <w:color w:val="000000"/>
                <w:szCs w:val="28"/>
              </w:rPr>
            </w:pPr>
            <w:r>
              <w:rPr>
                <w:color w:val="000000"/>
                <w:szCs w:val="28"/>
              </w:rPr>
              <w:t>- Áp dụng kế hoạch giáo dục trên phần mềm giáo dục Gokid</w:t>
            </w:r>
          </w:p>
          <w:p w:rsidR="00144B0B" w:rsidRPr="00247DD0" w:rsidRDefault="00144B0B" w:rsidP="00E8086F">
            <w:pPr>
              <w:spacing w:line="288" w:lineRule="auto"/>
              <w:jc w:val="both"/>
              <w:textAlignment w:val="baseline"/>
              <w:rPr>
                <w:color w:val="000000"/>
                <w:szCs w:val="28"/>
              </w:rPr>
            </w:pP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782378" w:rsidP="00E8086F">
            <w:pPr>
              <w:spacing w:line="288" w:lineRule="auto"/>
              <w:textAlignment w:val="baseline"/>
              <w:rPr>
                <w:color w:val="000000"/>
                <w:szCs w:val="28"/>
              </w:rPr>
            </w:pPr>
            <w:r>
              <w:rPr>
                <w:color w:val="000000"/>
                <w:szCs w:val="28"/>
              </w:rPr>
              <w:t xml:space="preserve">- </w:t>
            </w:r>
            <w:r>
              <w:rPr>
                <w:color w:val="000000"/>
                <w:lang w:val="de-DE"/>
              </w:rPr>
              <w:t>CBGV.NV</w:t>
            </w:r>
            <w:r w:rsidR="00144B0B" w:rsidRPr="00247DD0">
              <w:rPr>
                <w:color w:val="000000"/>
                <w:szCs w:val="28"/>
              </w:rPr>
              <w:t xml:space="preserve"> tự nghiên cứu tài liệu</w:t>
            </w: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p>
          <w:p w:rsidR="00144B0B" w:rsidRDefault="00144B0B" w:rsidP="00E8086F">
            <w:pPr>
              <w:spacing w:line="288" w:lineRule="auto"/>
              <w:textAlignment w:val="baseline"/>
              <w:rPr>
                <w:color w:val="000000"/>
                <w:szCs w:val="28"/>
              </w:rPr>
            </w:pPr>
            <w:r w:rsidRPr="00247DD0">
              <w:rPr>
                <w:color w:val="000000"/>
                <w:szCs w:val="28"/>
              </w:rPr>
              <w:t>- Tổ chuyên môn tổ chức</w:t>
            </w:r>
          </w:p>
          <w:p w:rsidR="00144B0B" w:rsidRPr="005F1606" w:rsidRDefault="00144B0B" w:rsidP="00E8086F">
            <w:pPr>
              <w:rPr>
                <w:szCs w:val="28"/>
              </w:rPr>
            </w:pPr>
          </w:p>
          <w:p w:rsidR="00144B0B" w:rsidRDefault="00144B0B" w:rsidP="00E8086F">
            <w:pPr>
              <w:rPr>
                <w:szCs w:val="28"/>
              </w:rPr>
            </w:pPr>
          </w:p>
          <w:p w:rsidR="00144B0B" w:rsidRDefault="00144B0B" w:rsidP="00E8086F">
            <w:pPr>
              <w:rPr>
                <w:szCs w:val="28"/>
              </w:rPr>
            </w:pPr>
            <w:r>
              <w:rPr>
                <w:szCs w:val="28"/>
              </w:rPr>
              <w:t>-Tổ chuyên môn tổ chức</w:t>
            </w:r>
          </w:p>
          <w:p w:rsidR="00144B0B" w:rsidRDefault="00144B0B" w:rsidP="00E8086F">
            <w:pPr>
              <w:rPr>
                <w:szCs w:val="28"/>
              </w:rPr>
            </w:pPr>
          </w:p>
          <w:p w:rsidR="00144B0B" w:rsidRPr="005F1606" w:rsidRDefault="00144B0B" w:rsidP="00E8086F">
            <w:pPr>
              <w:rPr>
                <w:szCs w:val="28"/>
              </w:rPr>
            </w:pPr>
            <w:r>
              <w:rPr>
                <w:szCs w:val="28"/>
              </w:rPr>
              <w:t>- 100% các lớp áp dụng phần mềm</w:t>
            </w: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t> </w:t>
            </w:r>
          </w:p>
        </w:tc>
      </w:tr>
      <w:tr w:rsidR="00144B0B" w:rsidRPr="00247DD0" w:rsidTr="00E8086F">
        <w:tc>
          <w:tcPr>
            <w:tcW w:w="115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sidRPr="00AE06FC">
              <w:rPr>
                <w:b/>
                <w:bCs/>
                <w:color w:val="000000"/>
                <w:szCs w:val="28"/>
              </w:rPr>
              <w:t>Tháng</w:t>
            </w:r>
          </w:p>
          <w:p w:rsidR="00144B0B" w:rsidRPr="00247DD0" w:rsidRDefault="00144B0B" w:rsidP="00E8086F">
            <w:pPr>
              <w:spacing w:line="288" w:lineRule="auto"/>
              <w:jc w:val="center"/>
              <w:textAlignment w:val="baseline"/>
              <w:rPr>
                <w:color w:val="000000"/>
                <w:szCs w:val="28"/>
              </w:rPr>
            </w:pPr>
            <w:r w:rsidRPr="00AE06FC">
              <w:rPr>
                <w:b/>
                <w:bCs/>
                <w:color w:val="000000"/>
                <w:szCs w:val="28"/>
              </w:rPr>
              <w:lastRenderedPageBreak/>
              <w:t>10/20</w:t>
            </w:r>
            <w:r>
              <w:rPr>
                <w:b/>
                <w:bCs/>
                <w:color w:val="000000"/>
                <w:szCs w:val="28"/>
              </w:rPr>
              <w:t>21</w:t>
            </w:r>
          </w:p>
        </w:tc>
        <w:tc>
          <w:tcPr>
            <w:tcW w:w="462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Default="00144B0B" w:rsidP="00E8086F">
            <w:pPr>
              <w:spacing w:line="288" w:lineRule="auto"/>
              <w:textAlignment w:val="baseline"/>
              <w:rPr>
                <w:color w:val="000000"/>
                <w:szCs w:val="28"/>
              </w:rPr>
            </w:pPr>
            <w:r w:rsidRPr="00247DD0">
              <w:rPr>
                <w:color w:val="000000"/>
                <w:szCs w:val="28"/>
              </w:rPr>
              <w:lastRenderedPageBreak/>
              <w:t>- Chỉ đạo giáo viên nghiên cức tài liệu bồi dưỡng thườ</w:t>
            </w:r>
            <w:r>
              <w:rPr>
                <w:color w:val="000000"/>
                <w:szCs w:val="28"/>
              </w:rPr>
              <w:t>ng xuyên cho cán bộ quản lý và giáo</w:t>
            </w:r>
            <w:r w:rsidRPr="00247DD0">
              <w:rPr>
                <w:color w:val="000000"/>
                <w:szCs w:val="28"/>
              </w:rPr>
              <w:t xml:space="preserve"> viên mầm non năm học </w:t>
            </w:r>
            <w:r>
              <w:rPr>
                <w:szCs w:val="28"/>
              </w:rPr>
              <w:t>2021-2022</w:t>
            </w:r>
          </w:p>
          <w:p w:rsidR="00144B0B" w:rsidRDefault="00144B0B" w:rsidP="00E8086F">
            <w:pPr>
              <w:spacing w:line="288" w:lineRule="auto"/>
              <w:textAlignment w:val="baseline"/>
              <w:rPr>
                <w:color w:val="000000"/>
                <w:szCs w:val="28"/>
              </w:rPr>
            </w:pPr>
            <w:r>
              <w:rPr>
                <w:color w:val="000000"/>
                <w:szCs w:val="28"/>
              </w:rPr>
              <w:lastRenderedPageBreak/>
              <w:t>- Các tổ chuyên môn bồi dưỡng  chuyên  đề 1: " Quản lý lớp học hòa nhập trong cơ sở giáo dục mầm non"</w:t>
            </w:r>
          </w:p>
          <w:p w:rsidR="00144B0B" w:rsidRDefault="00144B0B" w:rsidP="00E8086F">
            <w:pPr>
              <w:spacing w:line="288" w:lineRule="auto"/>
              <w:textAlignment w:val="baseline"/>
              <w:rPr>
                <w:color w:val="000000"/>
                <w:szCs w:val="28"/>
              </w:rPr>
            </w:pPr>
            <w:r>
              <w:rPr>
                <w:color w:val="000000"/>
                <w:szCs w:val="28"/>
              </w:rPr>
              <w:t>- Tổ chức kiến tập chuyên đề chăm sóc nuôi dưỡng trẻ.</w:t>
            </w:r>
          </w:p>
          <w:p w:rsidR="00144B0B" w:rsidRDefault="00144B0B" w:rsidP="00E8086F">
            <w:pPr>
              <w:spacing w:line="288" w:lineRule="auto"/>
              <w:textAlignment w:val="baseline"/>
              <w:rPr>
                <w:color w:val="000000"/>
                <w:szCs w:val="28"/>
              </w:rPr>
            </w:pPr>
          </w:p>
          <w:p w:rsidR="00144B0B" w:rsidRDefault="00144B0B" w:rsidP="00067E3D">
            <w:pPr>
              <w:spacing w:line="288" w:lineRule="auto"/>
              <w:textAlignment w:val="baseline"/>
              <w:rPr>
                <w:color w:val="000000"/>
                <w:szCs w:val="28"/>
              </w:rPr>
            </w:pPr>
            <w:r>
              <w:rPr>
                <w:color w:val="000000"/>
                <w:szCs w:val="28"/>
              </w:rPr>
              <w:t>- Tham gia  chuyên đề phòng chống tai nạn thương tích cho trẻ trong trường mầm non.</w:t>
            </w:r>
          </w:p>
          <w:p w:rsidR="00144B0B" w:rsidRDefault="00144B0B" w:rsidP="00067E3D">
            <w:pPr>
              <w:spacing w:line="288" w:lineRule="auto"/>
              <w:textAlignment w:val="baseline"/>
              <w:rPr>
                <w:color w:val="000000"/>
                <w:szCs w:val="28"/>
              </w:rPr>
            </w:pPr>
            <w:r>
              <w:rPr>
                <w:color w:val="000000"/>
                <w:szCs w:val="28"/>
              </w:rPr>
              <w:t>- Tổ chức kiến tập</w:t>
            </w:r>
          </w:p>
          <w:p w:rsidR="00144B0B" w:rsidRPr="00247DD0" w:rsidRDefault="00144B0B" w:rsidP="00E8086F">
            <w:pPr>
              <w:spacing w:line="288" w:lineRule="auto"/>
              <w:textAlignment w:val="baseline"/>
              <w:rPr>
                <w:color w:val="000000"/>
                <w:szCs w:val="28"/>
              </w:rPr>
            </w:pPr>
          </w:p>
        </w:tc>
        <w:tc>
          <w:tcPr>
            <w:tcW w:w="241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r w:rsidRPr="00247DD0">
              <w:rPr>
                <w:color w:val="000000"/>
                <w:szCs w:val="28"/>
              </w:rPr>
              <w:lastRenderedPageBreak/>
              <w:t>-</w:t>
            </w:r>
            <w:r w:rsidRPr="00AE06FC">
              <w:rPr>
                <w:b/>
                <w:bCs/>
                <w:color w:val="000000"/>
                <w:szCs w:val="28"/>
              </w:rPr>
              <w:t> </w:t>
            </w:r>
            <w:r w:rsidRPr="00247DD0">
              <w:rPr>
                <w:color w:val="000000"/>
                <w:szCs w:val="28"/>
              </w:rPr>
              <w:t xml:space="preserve">CBGNNV nghiên cứu tài liệu bồi dưỡng thường xuyên </w:t>
            </w:r>
            <w:r>
              <w:rPr>
                <w:szCs w:val="28"/>
              </w:rPr>
              <w:t>2021-2022</w:t>
            </w:r>
          </w:p>
          <w:p w:rsidR="00144B0B" w:rsidRDefault="00144B0B" w:rsidP="00E8086F">
            <w:pPr>
              <w:spacing w:line="288" w:lineRule="auto"/>
              <w:textAlignment w:val="baseline"/>
              <w:rPr>
                <w:color w:val="000000"/>
                <w:szCs w:val="28"/>
              </w:rPr>
            </w:pPr>
            <w:r w:rsidRPr="00247DD0">
              <w:rPr>
                <w:color w:val="000000"/>
                <w:szCs w:val="28"/>
              </w:rPr>
              <w:lastRenderedPageBreak/>
              <w:t>- Chuyên môn tổ chức</w:t>
            </w:r>
          </w:p>
          <w:p w:rsidR="00144B0B" w:rsidRDefault="00144B0B" w:rsidP="00E8086F">
            <w:pPr>
              <w:spacing w:line="288" w:lineRule="auto"/>
              <w:jc w:val="center"/>
              <w:textAlignment w:val="baseline"/>
              <w:rPr>
                <w:color w:val="000000"/>
                <w:szCs w:val="28"/>
              </w:rPr>
            </w:pPr>
          </w:p>
          <w:p w:rsidR="00144B0B" w:rsidRDefault="00144B0B" w:rsidP="00E8086F">
            <w:pPr>
              <w:spacing w:line="288" w:lineRule="auto"/>
              <w:jc w:val="center"/>
              <w:textAlignment w:val="baseline"/>
              <w:rPr>
                <w:color w:val="000000"/>
                <w:szCs w:val="28"/>
              </w:rPr>
            </w:pPr>
            <w:r>
              <w:rPr>
                <w:color w:val="000000"/>
                <w:szCs w:val="28"/>
              </w:rPr>
              <w:t>Kiến tập trường</w:t>
            </w:r>
          </w:p>
          <w:p w:rsidR="00144B0B" w:rsidRDefault="00144B0B" w:rsidP="00E8086F">
            <w:pPr>
              <w:spacing w:line="288" w:lineRule="auto"/>
              <w:jc w:val="center"/>
              <w:textAlignment w:val="baseline"/>
              <w:rPr>
                <w:color w:val="000000"/>
                <w:szCs w:val="28"/>
              </w:rPr>
            </w:pPr>
          </w:p>
          <w:p w:rsidR="00144B0B" w:rsidRDefault="00144B0B" w:rsidP="00E8086F">
            <w:pPr>
              <w:spacing w:line="288" w:lineRule="auto"/>
              <w:jc w:val="center"/>
              <w:textAlignment w:val="baseline"/>
              <w:rPr>
                <w:color w:val="000000"/>
                <w:szCs w:val="28"/>
              </w:rPr>
            </w:pPr>
          </w:p>
          <w:p w:rsidR="00144B0B"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Pr>
                <w:color w:val="000000"/>
                <w:szCs w:val="28"/>
              </w:rPr>
              <w:t>Tổ chức học qua zoom</w:t>
            </w:r>
          </w:p>
        </w:tc>
        <w:tc>
          <w:tcPr>
            <w:tcW w:w="170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Default="00144B0B" w:rsidP="00E8086F">
            <w:pPr>
              <w:spacing w:line="288" w:lineRule="auto"/>
              <w:jc w:val="both"/>
              <w:textAlignment w:val="baseline"/>
              <w:rPr>
                <w:color w:val="000000"/>
                <w:szCs w:val="28"/>
              </w:rPr>
            </w:pPr>
            <w:r w:rsidRPr="00247DD0">
              <w:rPr>
                <w:color w:val="000000"/>
                <w:szCs w:val="28"/>
              </w:rPr>
              <w:lastRenderedPageBreak/>
              <w:t> </w:t>
            </w: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r>
              <w:rPr>
                <w:color w:val="000000"/>
                <w:szCs w:val="28"/>
              </w:rPr>
              <w:t xml:space="preserve">Trẻ nghỉ </w:t>
            </w:r>
            <w:r>
              <w:rPr>
                <w:color w:val="000000"/>
                <w:szCs w:val="28"/>
              </w:rPr>
              <w:lastRenderedPageBreak/>
              <w:t xml:space="preserve">dịch nên chưa thực hiện được </w:t>
            </w: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p>
          <w:p w:rsidR="00144B0B" w:rsidRPr="00247DD0" w:rsidRDefault="00144B0B" w:rsidP="00E8086F">
            <w:pPr>
              <w:spacing w:line="288" w:lineRule="auto"/>
              <w:jc w:val="both"/>
              <w:textAlignment w:val="baseline"/>
              <w:rPr>
                <w:color w:val="000000"/>
                <w:szCs w:val="28"/>
              </w:rPr>
            </w:pPr>
          </w:p>
        </w:tc>
      </w:tr>
      <w:tr w:rsidR="00144B0B" w:rsidRPr="00247DD0" w:rsidTr="00E8086F">
        <w:tc>
          <w:tcPr>
            <w:tcW w:w="115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textAlignment w:val="baseline"/>
              <w:rPr>
                <w:color w:val="000000"/>
                <w:szCs w:val="28"/>
              </w:rPr>
            </w:pPr>
            <w:r w:rsidRPr="00AE06FC">
              <w:rPr>
                <w:b/>
                <w:bCs/>
                <w:color w:val="000000"/>
                <w:szCs w:val="28"/>
              </w:rPr>
              <w:t>Tháng</w:t>
            </w:r>
          </w:p>
          <w:p w:rsidR="00144B0B" w:rsidRPr="00247DD0" w:rsidRDefault="00144B0B" w:rsidP="00E8086F">
            <w:pPr>
              <w:spacing w:line="288" w:lineRule="auto"/>
              <w:jc w:val="center"/>
              <w:textAlignment w:val="baseline"/>
              <w:rPr>
                <w:color w:val="000000"/>
                <w:szCs w:val="28"/>
              </w:rPr>
            </w:pPr>
            <w:r w:rsidRPr="00AE06FC">
              <w:rPr>
                <w:b/>
                <w:bCs/>
                <w:color w:val="000000"/>
                <w:szCs w:val="28"/>
              </w:rPr>
              <w:t>11/20</w:t>
            </w:r>
            <w:r>
              <w:rPr>
                <w:b/>
                <w:bCs/>
                <w:color w:val="000000"/>
                <w:szCs w:val="28"/>
              </w:rPr>
              <w:t>21</w:t>
            </w:r>
          </w:p>
        </w:tc>
        <w:tc>
          <w:tcPr>
            <w:tcW w:w="462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Default="00144B0B" w:rsidP="00E8086F">
            <w:pPr>
              <w:spacing w:line="288" w:lineRule="auto"/>
              <w:textAlignment w:val="baseline"/>
              <w:rPr>
                <w:color w:val="000000"/>
                <w:szCs w:val="28"/>
              </w:rPr>
            </w:pPr>
            <w:r>
              <w:rPr>
                <w:color w:val="000000"/>
                <w:szCs w:val="28"/>
              </w:rPr>
              <w:t xml:space="preserve">- Bồi dưỡng kỹ năng ứng dụng CNTT và xây dựng bài giảng điện tử, bồi dưỡng kỹ năng ứng dụng phần mềm cắt ghép ảnh, cắt nối, làm viddeo </w:t>
            </w:r>
          </w:p>
          <w:p w:rsidR="00144B0B" w:rsidRDefault="00144B0B" w:rsidP="00E8086F">
            <w:pPr>
              <w:spacing w:line="288" w:lineRule="auto"/>
              <w:textAlignment w:val="baseline"/>
              <w:rPr>
                <w:color w:val="000000"/>
                <w:szCs w:val="28"/>
              </w:rPr>
            </w:pPr>
            <w:r>
              <w:rPr>
                <w:color w:val="000000"/>
                <w:szCs w:val="28"/>
              </w:rPr>
              <w:t>- Tổ chức tập  huấn Chuyên đề 2: Tự đánh giá trường mầm non</w:t>
            </w:r>
          </w:p>
          <w:p w:rsidR="00144B0B" w:rsidRDefault="00144B0B" w:rsidP="00E8086F">
            <w:pPr>
              <w:spacing w:line="288" w:lineRule="auto"/>
              <w:textAlignment w:val="baseline"/>
              <w:rPr>
                <w:color w:val="000000"/>
                <w:szCs w:val="28"/>
              </w:rPr>
            </w:pPr>
            <w:r>
              <w:rPr>
                <w:color w:val="000000"/>
                <w:szCs w:val="28"/>
              </w:rPr>
              <w:t>- Tổ chức kiến tập</w:t>
            </w:r>
          </w:p>
          <w:p w:rsidR="00144B0B" w:rsidRPr="00247DD0" w:rsidRDefault="00144B0B" w:rsidP="00067E3D">
            <w:pPr>
              <w:spacing w:line="288" w:lineRule="auto"/>
              <w:textAlignment w:val="baseline"/>
              <w:rPr>
                <w:color w:val="000000"/>
                <w:szCs w:val="28"/>
              </w:rPr>
            </w:pP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Default="00144B0B" w:rsidP="00E8086F">
            <w:pPr>
              <w:spacing w:line="288" w:lineRule="auto"/>
              <w:textAlignment w:val="baseline"/>
              <w:rPr>
                <w:color w:val="000000"/>
                <w:szCs w:val="28"/>
              </w:rPr>
            </w:pPr>
            <w:r>
              <w:rPr>
                <w:color w:val="000000"/>
                <w:szCs w:val="28"/>
              </w:rPr>
              <w:t>-Tổ chuyên môn</w:t>
            </w:r>
          </w:p>
          <w:p w:rsidR="00144B0B" w:rsidRDefault="00144B0B" w:rsidP="00E8086F">
            <w:pPr>
              <w:spacing w:line="288" w:lineRule="auto"/>
              <w:jc w:val="center"/>
              <w:textAlignment w:val="baseline"/>
              <w:rPr>
                <w:color w:val="000000"/>
                <w:szCs w:val="28"/>
              </w:rPr>
            </w:pPr>
          </w:p>
          <w:p w:rsidR="00144B0B" w:rsidRDefault="00144B0B" w:rsidP="00E8086F">
            <w:pPr>
              <w:spacing w:line="288" w:lineRule="auto"/>
              <w:jc w:val="center"/>
              <w:textAlignment w:val="baseline"/>
              <w:rPr>
                <w:color w:val="000000"/>
                <w:szCs w:val="28"/>
              </w:rPr>
            </w:pPr>
          </w:p>
          <w:p w:rsidR="00144B0B" w:rsidRDefault="00144B0B" w:rsidP="00E8086F">
            <w:pPr>
              <w:spacing w:line="288" w:lineRule="auto"/>
              <w:jc w:val="center"/>
              <w:textAlignment w:val="baseline"/>
              <w:rPr>
                <w:color w:val="000000"/>
                <w:szCs w:val="28"/>
              </w:rPr>
            </w:pPr>
          </w:p>
          <w:p w:rsidR="00144B0B" w:rsidRDefault="00144B0B" w:rsidP="00E8086F">
            <w:pPr>
              <w:spacing w:line="288" w:lineRule="auto"/>
              <w:jc w:val="center"/>
              <w:textAlignment w:val="baseline"/>
              <w:rPr>
                <w:color w:val="000000"/>
                <w:szCs w:val="28"/>
              </w:rPr>
            </w:pPr>
            <w:r>
              <w:rPr>
                <w:color w:val="000000"/>
                <w:szCs w:val="28"/>
              </w:rPr>
              <w:t>Các tổ chuyên môn</w:t>
            </w:r>
          </w:p>
          <w:p w:rsidR="00144B0B" w:rsidRDefault="00144B0B" w:rsidP="00E8086F">
            <w:pPr>
              <w:spacing w:line="288" w:lineRule="auto"/>
              <w:jc w:val="center"/>
              <w:textAlignment w:val="baseline"/>
              <w:rPr>
                <w:color w:val="000000"/>
                <w:szCs w:val="28"/>
              </w:rPr>
            </w:pPr>
          </w:p>
          <w:p w:rsidR="00144B0B" w:rsidRPr="00247DD0" w:rsidRDefault="00144B0B" w:rsidP="00E8086F">
            <w:pPr>
              <w:spacing w:line="288" w:lineRule="auto"/>
              <w:textAlignment w:val="baseline"/>
              <w:rPr>
                <w:color w:val="000000"/>
                <w:szCs w:val="28"/>
              </w:rPr>
            </w:pP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tc>
      </w:tr>
      <w:tr w:rsidR="00144B0B" w:rsidRPr="00247DD0" w:rsidTr="00E8086F">
        <w:tc>
          <w:tcPr>
            <w:tcW w:w="115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sidRPr="00AE06FC">
              <w:rPr>
                <w:b/>
                <w:bCs/>
                <w:color w:val="000000"/>
                <w:szCs w:val="28"/>
              </w:rPr>
              <w:t>Tháng 12/20</w:t>
            </w:r>
            <w:r>
              <w:rPr>
                <w:b/>
                <w:bCs/>
                <w:color w:val="000000"/>
                <w:szCs w:val="28"/>
              </w:rPr>
              <w:t>21</w:t>
            </w:r>
          </w:p>
        </w:tc>
        <w:tc>
          <w:tcPr>
            <w:tcW w:w="462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Default="00144B0B" w:rsidP="00E8086F">
            <w:pPr>
              <w:spacing w:line="288" w:lineRule="auto"/>
              <w:textAlignment w:val="baseline"/>
              <w:rPr>
                <w:color w:val="000000"/>
                <w:szCs w:val="28"/>
              </w:rPr>
            </w:pPr>
            <w:r w:rsidRPr="00247DD0">
              <w:rPr>
                <w:color w:val="000000"/>
                <w:szCs w:val="28"/>
              </w:rPr>
              <w:t xml:space="preserve">- </w:t>
            </w:r>
            <w:r>
              <w:rPr>
                <w:color w:val="000000"/>
                <w:szCs w:val="28"/>
              </w:rPr>
              <w:t>Bồi dưỡng chuyên đề 3: T</w:t>
            </w:r>
            <w:r w:rsidRPr="00247DD0">
              <w:rPr>
                <w:color w:val="000000"/>
                <w:szCs w:val="28"/>
              </w:rPr>
              <w:t xml:space="preserve">ổ chức </w:t>
            </w:r>
            <w:r>
              <w:rPr>
                <w:color w:val="000000"/>
                <w:szCs w:val="28"/>
              </w:rPr>
              <w:t>hướng dẫn chế độ dinh dưỡng và đảm bảo an toàn thực phẩm phòng, chống dịch Covid- 19 tại cơ sở giáo dục  mầm  non</w:t>
            </w:r>
          </w:p>
          <w:p w:rsidR="00144B0B" w:rsidRDefault="00144B0B" w:rsidP="00E8086F">
            <w:pPr>
              <w:spacing w:line="288" w:lineRule="auto"/>
              <w:textAlignment w:val="baseline"/>
              <w:rPr>
                <w:color w:val="000000"/>
                <w:szCs w:val="28"/>
              </w:rPr>
            </w:pPr>
            <w:r>
              <w:rPr>
                <w:color w:val="000000"/>
                <w:szCs w:val="28"/>
              </w:rPr>
              <w:t>- Tổ chức kiến tập chuyên phát triển ngôn  ngữ cho trẻ</w:t>
            </w:r>
          </w:p>
          <w:p w:rsidR="00144B0B" w:rsidRPr="00247DD0" w:rsidRDefault="00144B0B" w:rsidP="00E8086F">
            <w:pPr>
              <w:spacing w:line="288" w:lineRule="auto"/>
              <w:textAlignment w:val="baseline"/>
              <w:rPr>
                <w:color w:val="000000"/>
                <w:szCs w:val="28"/>
              </w:rPr>
            </w:pP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Default="00144B0B" w:rsidP="00E8086F">
            <w:pPr>
              <w:spacing w:line="288" w:lineRule="auto"/>
              <w:jc w:val="both"/>
              <w:textAlignment w:val="baseline"/>
              <w:rPr>
                <w:color w:val="000000"/>
                <w:szCs w:val="28"/>
              </w:rPr>
            </w:pPr>
            <w:r w:rsidRPr="00247DD0">
              <w:rPr>
                <w:color w:val="000000"/>
                <w:szCs w:val="28"/>
              </w:rPr>
              <w:t xml:space="preserve">- </w:t>
            </w:r>
            <w:r>
              <w:rPr>
                <w:color w:val="000000"/>
                <w:szCs w:val="28"/>
              </w:rPr>
              <w:t xml:space="preserve">Hp chuyên môn triển khai </w:t>
            </w: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p>
          <w:p w:rsidR="00144B0B" w:rsidRPr="00247DD0"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r w:rsidRPr="00247DD0">
              <w:rPr>
                <w:color w:val="000000"/>
                <w:szCs w:val="28"/>
              </w:rPr>
              <w:t> - Tổ chuyên môn tổ chức</w:t>
            </w:r>
          </w:p>
          <w:p w:rsidR="00144B0B" w:rsidRPr="00247DD0" w:rsidRDefault="00144B0B" w:rsidP="00E8086F">
            <w:pPr>
              <w:spacing w:line="288" w:lineRule="auto"/>
              <w:jc w:val="both"/>
              <w:textAlignment w:val="baseline"/>
              <w:rPr>
                <w:color w:val="000000"/>
                <w:szCs w:val="28"/>
              </w:rPr>
            </w:pP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tc>
      </w:tr>
      <w:tr w:rsidR="00144B0B" w:rsidRPr="00247DD0" w:rsidTr="00E8086F">
        <w:tc>
          <w:tcPr>
            <w:tcW w:w="115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sidRPr="00AE06FC">
              <w:rPr>
                <w:b/>
                <w:bCs/>
                <w:color w:val="000000"/>
                <w:szCs w:val="28"/>
              </w:rPr>
              <w:t>Tháng</w:t>
            </w:r>
          </w:p>
          <w:p w:rsidR="00144B0B" w:rsidRPr="00247DD0" w:rsidRDefault="00144B0B" w:rsidP="00E8086F">
            <w:pPr>
              <w:spacing w:line="288" w:lineRule="auto"/>
              <w:jc w:val="center"/>
              <w:textAlignment w:val="baseline"/>
              <w:rPr>
                <w:color w:val="000000"/>
                <w:szCs w:val="28"/>
              </w:rPr>
            </w:pPr>
            <w:r>
              <w:rPr>
                <w:b/>
                <w:bCs/>
                <w:color w:val="000000"/>
                <w:szCs w:val="28"/>
              </w:rPr>
              <w:t>0</w:t>
            </w:r>
            <w:r w:rsidRPr="00AE06FC">
              <w:rPr>
                <w:b/>
                <w:bCs/>
                <w:color w:val="000000"/>
                <w:szCs w:val="28"/>
              </w:rPr>
              <w:t>1/20</w:t>
            </w:r>
            <w:r>
              <w:rPr>
                <w:b/>
                <w:bCs/>
                <w:color w:val="000000"/>
                <w:szCs w:val="28"/>
              </w:rPr>
              <w:t>22</w:t>
            </w:r>
          </w:p>
        </w:tc>
        <w:tc>
          <w:tcPr>
            <w:tcW w:w="462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r w:rsidRPr="00247DD0">
              <w:rPr>
                <w:color w:val="000000"/>
                <w:szCs w:val="28"/>
              </w:rPr>
              <w:t xml:space="preserve">- </w:t>
            </w:r>
            <w:r>
              <w:rPr>
                <w:color w:val="000000"/>
                <w:szCs w:val="28"/>
              </w:rPr>
              <w:t xml:space="preserve">Ứng dụng montessri vào hoạt động LQVT </w:t>
            </w:r>
          </w:p>
          <w:p w:rsidR="00144B0B" w:rsidRDefault="00144B0B" w:rsidP="00E8086F">
            <w:pPr>
              <w:spacing w:line="288" w:lineRule="auto"/>
              <w:textAlignment w:val="baseline"/>
              <w:rPr>
                <w:color w:val="000000"/>
                <w:szCs w:val="28"/>
              </w:rPr>
            </w:pPr>
          </w:p>
          <w:p w:rsidR="00144B0B" w:rsidRPr="00247DD0" w:rsidRDefault="00144B0B" w:rsidP="00E8086F">
            <w:pPr>
              <w:spacing w:line="288" w:lineRule="auto"/>
              <w:textAlignment w:val="baseline"/>
              <w:rPr>
                <w:color w:val="000000"/>
                <w:szCs w:val="28"/>
              </w:rPr>
            </w:pPr>
            <w:r w:rsidRPr="00247DD0">
              <w:rPr>
                <w:color w:val="000000"/>
                <w:szCs w:val="28"/>
              </w:rPr>
              <w:t xml:space="preserve">- </w:t>
            </w:r>
            <w:r>
              <w:rPr>
                <w:color w:val="000000"/>
                <w:szCs w:val="28"/>
              </w:rPr>
              <w:t>Bồi dưỡng Chuyên đề 4: Hướng dẫn sinh hoạt chuyên môn phù hợp với điều kiện thực tế của trường mầm non</w:t>
            </w:r>
          </w:p>
          <w:p w:rsidR="00144B0B" w:rsidRPr="00247DD0" w:rsidRDefault="00144B0B" w:rsidP="00E8086F">
            <w:pPr>
              <w:spacing w:line="288" w:lineRule="auto"/>
              <w:textAlignment w:val="baseline"/>
              <w:rPr>
                <w:color w:val="000000"/>
                <w:szCs w:val="28"/>
              </w:rPr>
            </w:pPr>
            <w:r>
              <w:rPr>
                <w:color w:val="000000"/>
                <w:szCs w:val="28"/>
              </w:rPr>
              <w:t>- Tổ chức kiến tập chuyên đề phát triển thẩm mỹ  cho trẻ</w:t>
            </w: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r w:rsidRPr="00247DD0">
              <w:rPr>
                <w:color w:val="000000"/>
                <w:szCs w:val="28"/>
              </w:rPr>
              <w:t xml:space="preserve">- </w:t>
            </w:r>
            <w:r>
              <w:rPr>
                <w:color w:val="000000"/>
                <w:szCs w:val="28"/>
              </w:rPr>
              <w:t xml:space="preserve">Nghiên cứu tài liệu </w:t>
            </w:r>
            <w:r w:rsidRPr="00247DD0">
              <w:rPr>
                <w:color w:val="000000"/>
                <w:szCs w:val="28"/>
              </w:rPr>
              <w:t xml:space="preserve"> bồi dưỡng</w:t>
            </w:r>
          </w:p>
          <w:p w:rsidR="00144B0B" w:rsidRDefault="00144B0B" w:rsidP="00E8086F">
            <w:pPr>
              <w:spacing w:line="288" w:lineRule="auto"/>
              <w:jc w:val="center"/>
              <w:textAlignment w:val="baseline"/>
              <w:rPr>
                <w:color w:val="000000"/>
                <w:szCs w:val="28"/>
              </w:rPr>
            </w:pPr>
            <w:r w:rsidRPr="00247DD0">
              <w:rPr>
                <w:color w:val="000000"/>
                <w:szCs w:val="28"/>
              </w:rPr>
              <w:t>- Tổ chuyên môn tổ chứ</w:t>
            </w:r>
            <w:r>
              <w:rPr>
                <w:color w:val="000000"/>
                <w:szCs w:val="28"/>
              </w:rPr>
              <w:t>c</w:t>
            </w:r>
          </w:p>
          <w:p w:rsidR="00144B0B"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Pr>
                <w:color w:val="000000"/>
                <w:szCs w:val="28"/>
              </w:rPr>
              <w:t>Kiến tập tại lớp</w:t>
            </w: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p w:rsidR="00144B0B" w:rsidRPr="00247DD0" w:rsidRDefault="00144B0B" w:rsidP="00E8086F">
            <w:pPr>
              <w:spacing w:line="288" w:lineRule="auto"/>
              <w:jc w:val="both"/>
              <w:textAlignment w:val="baseline"/>
              <w:rPr>
                <w:color w:val="000000"/>
                <w:szCs w:val="28"/>
              </w:rPr>
            </w:pPr>
            <w:r w:rsidRPr="00247DD0">
              <w:rPr>
                <w:color w:val="000000"/>
                <w:szCs w:val="28"/>
              </w:rPr>
              <w:t> </w:t>
            </w:r>
          </w:p>
        </w:tc>
      </w:tr>
      <w:tr w:rsidR="00144B0B" w:rsidRPr="00247DD0" w:rsidTr="00E8086F">
        <w:tc>
          <w:tcPr>
            <w:tcW w:w="1157"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sidRPr="00AE06FC">
              <w:rPr>
                <w:b/>
                <w:bCs/>
                <w:color w:val="000000"/>
                <w:szCs w:val="28"/>
              </w:rPr>
              <w:t xml:space="preserve">Tháng </w:t>
            </w:r>
            <w:r>
              <w:rPr>
                <w:b/>
                <w:bCs/>
                <w:color w:val="000000"/>
                <w:szCs w:val="28"/>
              </w:rPr>
              <w:lastRenderedPageBreak/>
              <w:t>0</w:t>
            </w:r>
            <w:r w:rsidRPr="00AE06FC">
              <w:rPr>
                <w:b/>
                <w:bCs/>
                <w:color w:val="000000"/>
                <w:szCs w:val="28"/>
              </w:rPr>
              <w:t>2/20</w:t>
            </w:r>
            <w:r>
              <w:rPr>
                <w:b/>
                <w:bCs/>
                <w:color w:val="000000"/>
                <w:szCs w:val="28"/>
              </w:rPr>
              <w:t>22</w:t>
            </w:r>
          </w:p>
        </w:tc>
        <w:tc>
          <w:tcPr>
            <w:tcW w:w="4621"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textAlignment w:val="baseline"/>
              <w:rPr>
                <w:color w:val="000000"/>
                <w:szCs w:val="28"/>
              </w:rPr>
            </w:pPr>
          </w:p>
          <w:p w:rsidR="00144B0B" w:rsidRDefault="00144B0B" w:rsidP="00E8086F">
            <w:pPr>
              <w:spacing w:line="288" w:lineRule="auto"/>
              <w:textAlignment w:val="baseline"/>
              <w:rPr>
                <w:color w:val="000000"/>
                <w:szCs w:val="28"/>
              </w:rPr>
            </w:pPr>
            <w:r>
              <w:rPr>
                <w:color w:val="000000"/>
                <w:szCs w:val="28"/>
              </w:rPr>
              <w:t xml:space="preserve">- Bồi dưỡng xây dựng tiết học lồng </w:t>
            </w:r>
            <w:r>
              <w:rPr>
                <w:color w:val="000000"/>
                <w:szCs w:val="28"/>
              </w:rPr>
              <w:lastRenderedPageBreak/>
              <w:t xml:space="preserve">ghép giáo dục montesori </w:t>
            </w:r>
          </w:p>
          <w:p w:rsidR="00144B0B" w:rsidRDefault="00144B0B" w:rsidP="00E8086F">
            <w:pPr>
              <w:spacing w:line="288" w:lineRule="auto"/>
              <w:textAlignment w:val="baseline"/>
              <w:rPr>
                <w:color w:val="000000"/>
                <w:szCs w:val="28"/>
              </w:rPr>
            </w:pPr>
            <w:r>
              <w:rPr>
                <w:color w:val="000000"/>
                <w:szCs w:val="28"/>
              </w:rPr>
              <w:t>- Tổ chức bồi dưỡng chuyên đề 5: Hướng dẫn nâng cao năng lực cho giáo viên mầm non trong tổ chức các hoạt động giáo được phát triển nhận thức cho trẻ mầm non phù hợp với bối cảnh địa phương</w:t>
            </w:r>
          </w:p>
          <w:p w:rsidR="00144B0B" w:rsidRDefault="00144B0B" w:rsidP="00E8086F">
            <w:pPr>
              <w:spacing w:line="288" w:lineRule="auto"/>
              <w:textAlignment w:val="baseline"/>
              <w:rPr>
                <w:color w:val="000000"/>
                <w:szCs w:val="28"/>
              </w:rPr>
            </w:pPr>
            <w:r>
              <w:rPr>
                <w:color w:val="000000"/>
                <w:szCs w:val="28"/>
              </w:rPr>
              <w:t xml:space="preserve">- Tổ chức kiến tập </w:t>
            </w:r>
          </w:p>
          <w:p w:rsidR="00144B0B" w:rsidRPr="00247DD0" w:rsidRDefault="00144B0B" w:rsidP="00E8086F">
            <w:pPr>
              <w:spacing w:line="288" w:lineRule="auto"/>
              <w:textAlignment w:val="baseline"/>
              <w:rPr>
                <w:color w:val="000000"/>
                <w:szCs w:val="28"/>
              </w:rPr>
            </w:pPr>
          </w:p>
        </w:tc>
        <w:tc>
          <w:tcPr>
            <w:tcW w:w="241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r w:rsidRPr="00247DD0">
              <w:rPr>
                <w:color w:val="000000"/>
                <w:szCs w:val="28"/>
              </w:rPr>
              <w:t xml:space="preserve">- </w:t>
            </w:r>
            <w:r>
              <w:rPr>
                <w:color w:val="000000"/>
                <w:szCs w:val="28"/>
              </w:rPr>
              <w:t>Qua kiến tập</w:t>
            </w:r>
          </w:p>
          <w:p w:rsidR="00144B0B" w:rsidRDefault="00144B0B" w:rsidP="00E8086F">
            <w:pPr>
              <w:spacing w:line="288" w:lineRule="auto"/>
              <w:jc w:val="both"/>
              <w:textAlignment w:val="baseline"/>
              <w:rPr>
                <w:color w:val="000000"/>
                <w:szCs w:val="28"/>
              </w:rPr>
            </w:pPr>
          </w:p>
          <w:p w:rsidR="00144B0B" w:rsidRPr="00247DD0"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r w:rsidRPr="00247DD0">
              <w:rPr>
                <w:color w:val="000000"/>
                <w:szCs w:val="28"/>
              </w:rPr>
              <w:t>- Tổ chuyên môn tổ chức</w:t>
            </w: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p>
          <w:p w:rsidR="00144B0B" w:rsidRDefault="00144B0B" w:rsidP="00E8086F">
            <w:pPr>
              <w:spacing w:line="288" w:lineRule="auto"/>
              <w:jc w:val="both"/>
              <w:textAlignment w:val="baseline"/>
              <w:rPr>
                <w:color w:val="000000"/>
                <w:szCs w:val="28"/>
              </w:rPr>
            </w:pPr>
          </w:p>
          <w:p w:rsidR="00144B0B" w:rsidRPr="00247DD0" w:rsidRDefault="00144B0B" w:rsidP="00E8086F">
            <w:pPr>
              <w:spacing w:line="288" w:lineRule="auto"/>
              <w:jc w:val="both"/>
              <w:textAlignment w:val="baseline"/>
              <w:rPr>
                <w:color w:val="000000"/>
                <w:szCs w:val="28"/>
              </w:rPr>
            </w:pP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lastRenderedPageBreak/>
              <w:t> </w:t>
            </w:r>
          </w:p>
        </w:tc>
      </w:tr>
      <w:tr w:rsidR="00144B0B" w:rsidRPr="00247DD0" w:rsidTr="00E8086F">
        <w:tc>
          <w:tcPr>
            <w:tcW w:w="115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sidRPr="00AE06FC">
              <w:rPr>
                <w:b/>
                <w:bCs/>
                <w:color w:val="000000"/>
                <w:szCs w:val="28"/>
              </w:rPr>
              <w:t>Tháng 3/20</w:t>
            </w:r>
            <w:r>
              <w:rPr>
                <w:b/>
                <w:bCs/>
                <w:color w:val="000000"/>
                <w:szCs w:val="28"/>
              </w:rPr>
              <w:t>22</w:t>
            </w:r>
          </w:p>
        </w:tc>
        <w:tc>
          <w:tcPr>
            <w:tcW w:w="462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textAlignment w:val="baseline"/>
              <w:rPr>
                <w:color w:val="000000"/>
                <w:szCs w:val="28"/>
              </w:rPr>
            </w:pPr>
            <w:r w:rsidRPr="00247DD0">
              <w:rPr>
                <w:color w:val="000000"/>
                <w:szCs w:val="28"/>
              </w:rPr>
              <w:t xml:space="preserve">- </w:t>
            </w:r>
            <w:r>
              <w:rPr>
                <w:color w:val="000000"/>
                <w:szCs w:val="28"/>
              </w:rPr>
              <w:t>Bồi dưỡng sử dụng CNTT</w:t>
            </w:r>
          </w:p>
          <w:p w:rsidR="00144B0B" w:rsidRPr="00247DD0" w:rsidRDefault="00144B0B" w:rsidP="00E27981">
            <w:pPr>
              <w:spacing w:line="288" w:lineRule="auto"/>
              <w:textAlignment w:val="baseline"/>
              <w:rPr>
                <w:color w:val="000000"/>
                <w:szCs w:val="28"/>
              </w:rPr>
            </w:pPr>
            <w:r w:rsidRPr="00247DD0">
              <w:rPr>
                <w:color w:val="000000"/>
                <w:szCs w:val="28"/>
              </w:rPr>
              <w:t xml:space="preserve">- </w:t>
            </w:r>
            <w:r>
              <w:rPr>
                <w:color w:val="000000"/>
                <w:szCs w:val="28"/>
              </w:rPr>
              <w:t>Bồi dưỡng chuyên đề 6: Hướng dẫn nâng cao năng lực cho giáo viên mầm non tổ chức các hoạt động giáo dục phát triển thẩm mỹ phù hợp với bối cảnh địa phương</w:t>
            </w: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Pr>
                <w:color w:val="000000"/>
                <w:szCs w:val="28"/>
              </w:rPr>
              <w:t>Chuyên môi khối nhỡ</w:t>
            </w:r>
          </w:p>
          <w:p w:rsidR="00144B0B" w:rsidRPr="00247DD0" w:rsidRDefault="00144B0B" w:rsidP="00E8086F">
            <w:pPr>
              <w:spacing w:line="288" w:lineRule="auto"/>
              <w:jc w:val="both"/>
              <w:textAlignment w:val="baseline"/>
              <w:rPr>
                <w:color w:val="000000"/>
                <w:szCs w:val="28"/>
              </w:rPr>
            </w:pPr>
            <w:r w:rsidRPr="00247DD0">
              <w:rPr>
                <w:color w:val="000000"/>
                <w:szCs w:val="28"/>
              </w:rPr>
              <w:t>- Chuyên môn tổ chức</w:t>
            </w:r>
          </w:p>
          <w:p w:rsidR="00144B0B" w:rsidRPr="00247DD0" w:rsidRDefault="00144B0B" w:rsidP="00E8086F">
            <w:pPr>
              <w:spacing w:line="288" w:lineRule="auto"/>
              <w:jc w:val="both"/>
              <w:textAlignment w:val="baseline"/>
              <w:rPr>
                <w:color w:val="000000"/>
                <w:szCs w:val="28"/>
              </w:rPr>
            </w:pPr>
            <w:r w:rsidRPr="00247DD0">
              <w:rPr>
                <w:color w:val="000000"/>
                <w:szCs w:val="28"/>
              </w:rPr>
              <w:t> </w:t>
            </w: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t> </w:t>
            </w:r>
          </w:p>
        </w:tc>
      </w:tr>
      <w:tr w:rsidR="00144B0B" w:rsidRPr="00247DD0" w:rsidTr="00E8086F">
        <w:tc>
          <w:tcPr>
            <w:tcW w:w="115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jc w:val="center"/>
              <w:textAlignment w:val="baseline"/>
              <w:rPr>
                <w:color w:val="000000"/>
                <w:szCs w:val="28"/>
              </w:rPr>
            </w:pPr>
            <w:r w:rsidRPr="00AE06FC">
              <w:rPr>
                <w:b/>
                <w:bCs/>
                <w:color w:val="000000"/>
                <w:szCs w:val="28"/>
              </w:rPr>
              <w:t>Tháng 4/20</w:t>
            </w:r>
            <w:r>
              <w:rPr>
                <w:b/>
                <w:bCs/>
                <w:color w:val="000000"/>
                <w:szCs w:val="28"/>
              </w:rPr>
              <w:t>22</w:t>
            </w:r>
          </w:p>
        </w:tc>
        <w:tc>
          <w:tcPr>
            <w:tcW w:w="462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textAlignment w:val="baseline"/>
              <w:rPr>
                <w:color w:val="000000"/>
                <w:szCs w:val="28"/>
              </w:rPr>
            </w:pPr>
            <w:r>
              <w:rPr>
                <w:color w:val="000000"/>
                <w:szCs w:val="28"/>
              </w:rPr>
              <w:t>- Bồi dưỡng kỹ năng ứng dụng CNTT và xây dựng bài giảng điện tử.</w:t>
            </w:r>
          </w:p>
          <w:p w:rsidR="00144B0B" w:rsidRDefault="00144B0B" w:rsidP="00E8086F">
            <w:pPr>
              <w:spacing w:line="288" w:lineRule="auto"/>
              <w:textAlignment w:val="baseline"/>
              <w:rPr>
                <w:color w:val="000000"/>
                <w:szCs w:val="28"/>
              </w:rPr>
            </w:pPr>
            <w:r>
              <w:rPr>
                <w:color w:val="000000"/>
                <w:szCs w:val="28"/>
              </w:rPr>
              <w:t xml:space="preserve">- Bồi dưỡng chuyên đề 7: Hướng dẫn tổ chức các hoạt động giáo dục cảm xúc cho trẻ mầm non thông qua trải nghiệm trong các cơ sở giáo dục mầm non </w:t>
            </w:r>
          </w:p>
          <w:p w:rsidR="00144B0B" w:rsidRPr="00247DD0" w:rsidRDefault="00144B0B" w:rsidP="00E8086F">
            <w:pPr>
              <w:spacing w:line="288" w:lineRule="auto"/>
              <w:textAlignment w:val="baseline"/>
              <w:rPr>
                <w:color w:val="000000"/>
                <w:szCs w:val="28"/>
              </w:rPr>
            </w:pP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Default="00144B0B" w:rsidP="00E8086F">
            <w:pPr>
              <w:spacing w:line="288" w:lineRule="auto"/>
              <w:jc w:val="center"/>
              <w:textAlignment w:val="baseline"/>
              <w:rPr>
                <w:color w:val="000000"/>
                <w:szCs w:val="28"/>
              </w:rPr>
            </w:pPr>
            <w:r>
              <w:rPr>
                <w:color w:val="000000"/>
                <w:szCs w:val="28"/>
              </w:rPr>
              <w:t>Bồi dưỡng trực tiếp</w:t>
            </w:r>
          </w:p>
          <w:p w:rsidR="00144B0B" w:rsidRPr="00247DD0" w:rsidRDefault="00144B0B" w:rsidP="00E8086F">
            <w:pPr>
              <w:spacing w:line="288" w:lineRule="auto"/>
              <w:jc w:val="center"/>
              <w:textAlignment w:val="baseline"/>
              <w:rPr>
                <w:color w:val="000000"/>
                <w:szCs w:val="28"/>
              </w:rPr>
            </w:pP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t> </w:t>
            </w:r>
          </w:p>
        </w:tc>
      </w:tr>
      <w:tr w:rsidR="00144B0B" w:rsidRPr="00247DD0" w:rsidTr="00BD168D">
        <w:tc>
          <w:tcPr>
            <w:tcW w:w="1157" w:type="dxa"/>
            <w:tcBorders>
              <w:top w:val="nil"/>
              <w:left w:val="single" w:sz="6" w:space="0" w:color="auto"/>
              <w:bottom w:val="nil"/>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r w:rsidRPr="00AE06FC">
              <w:rPr>
                <w:b/>
                <w:bCs/>
                <w:color w:val="000000"/>
                <w:szCs w:val="28"/>
              </w:rPr>
              <w:t>Tháng 5/20</w:t>
            </w:r>
            <w:r>
              <w:rPr>
                <w:b/>
                <w:bCs/>
                <w:color w:val="000000"/>
                <w:szCs w:val="28"/>
              </w:rPr>
              <w:t>22</w:t>
            </w:r>
          </w:p>
        </w:tc>
        <w:tc>
          <w:tcPr>
            <w:tcW w:w="4621" w:type="dxa"/>
            <w:tcBorders>
              <w:top w:val="nil"/>
              <w:left w:val="nil"/>
              <w:bottom w:val="nil"/>
              <w:right w:val="single" w:sz="6" w:space="0" w:color="auto"/>
            </w:tcBorders>
            <w:shd w:val="clear" w:color="auto" w:fill="FFFFFF"/>
            <w:tcMar>
              <w:top w:w="0" w:type="dxa"/>
              <w:left w:w="108" w:type="dxa"/>
              <w:bottom w:w="0" w:type="dxa"/>
              <w:right w:w="108" w:type="dxa"/>
            </w:tcMar>
            <w:hideMark/>
          </w:tcPr>
          <w:p w:rsidR="00144B0B" w:rsidRDefault="00144B0B" w:rsidP="00702C71">
            <w:pPr>
              <w:spacing w:line="288" w:lineRule="auto"/>
              <w:textAlignment w:val="baseline"/>
              <w:rPr>
                <w:color w:val="000000"/>
                <w:szCs w:val="28"/>
              </w:rPr>
            </w:pPr>
            <w:r>
              <w:rPr>
                <w:color w:val="000000"/>
                <w:szCs w:val="28"/>
              </w:rPr>
              <w:t>- Bồi dưỡng giáo dục trẻ lồng ghép montessri vào văn hóa địa lý</w:t>
            </w:r>
          </w:p>
          <w:p w:rsidR="00144B0B" w:rsidRDefault="00144B0B" w:rsidP="00702C71">
            <w:pPr>
              <w:spacing w:line="288" w:lineRule="auto"/>
              <w:textAlignment w:val="baseline"/>
              <w:rPr>
                <w:color w:val="000000"/>
                <w:szCs w:val="28"/>
              </w:rPr>
            </w:pPr>
          </w:p>
          <w:p w:rsidR="00144B0B" w:rsidRDefault="00144B0B" w:rsidP="00702C71">
            <w:pPr>
              <w:spacing w:line="288" w:lineRule="auto"/>
              <w:textAlignment w:val="baseline"/>
              <w:rPr>
                <w:color w:val="000000"/>
                <w:szCs w:val="28"/>
              </w:rPr>
            </w:pPr>
            <w:r>
              <w:rPr>
                <w:color w:val="000000"/>
                <w:szCs w:val="28"/>
              </w:rPr>
              <w:t>- Bồi dưỡng VSATTP- an ninh quốc phòng, an toàn trường học.</w:t>
            </w:r>
          </w:p>
          <w:p w:rsidR="00144B0B" w:rsidRDefault="00144B0B" w:rsidP="00702C71">
            <w:pPr>
              <w:spacing w:line="288" w:lineRule="auto"/>
              <w:textAlignment w:val="baseline"/>
              <w:rPr>
                <w:color w:val="000000"/>
                <w:szCs w:val="28"/>
              </w:rPr>
            </w:pPr>
            <w:r>
              <w:rPr>
                <w:color w:val="000000"/>
                <w:szCs w:val="28"/>
              </w:rPr>
              <w:t>- Bồi dưỡng cách phòng chống dịch Covid-19 trong tình hình mới</w:t>
            </w:r>
          </w:p>
          <w:p w:rsidR="00144B0B" w:rsidRPr="00247DD0" w:rsidRDefault="00144B0B" w:rsidP="00E8086F">
            <w:pPr>
              <w:spacing w:line="288" w:lineRule="auto"/>
              <w:jc w:val="center"/>
              <w:textAlignment w:val="baseline"/>
              <w:rPr>
                <w:color w:val="000000"/>
                <w:szCs w:val="28"/>
              </w:rPr>
            </w:pPr>
          </w:p>
          <w:p w:rsidR="00144B0B" w:rsidRPr="00247DD0" w:rsidRDefault="00144B0B" w:rsidP="00E8086F">
            <w:pPr>
              <w:spacing w:line="288" w:lineRule="auto"/>
              <w:textAlignment w:val="baseline"/>
              <w:rPr>
                <w:color w:val="000000"/>
                <w:szCs w:val="28"/>
              </w:rPr>
            </w:pPr>
          </w:p>
        </w:tc>
        <w:tc>
          <w:tcPr>
            <w:tcW w:w="2410" w:type="dxa"/>
            <w:tcBorders>
              <w:top w:val="nil"/>
              <w:left w:val="nil"/>
              <w:bottom w:val="nil"/>
              <w:right w:val="single" w:sz="6" w:space="0" w:color="auto"/>
            </w:tcBorders>
            <w:shd w:val="clear" w:color="auto" w:fill="FFFFFF"/>
            <w:tcMar>
              <w:top w:w="0" w:type="dxa"/>
              <w:left w:w="108" w:type="dxa"/>
              <w:bottom w:w="0" w:type="dxa"/>
              <w:right w:w="108" w:type="dxa"/>
            </w:tcMar>
            <w:hideMark/>
          </w:tcPr>
          <w:p w:rsidR="00144B0B" w:rsidRDefault="00144B0B" w:rsidP="00453B65">
            <w:pPr>
              <w:spacing w:line="288" w:lineRule="auto"/>
              <w:jc w:val="center"/>
              <w:textAlignment w:val="baseline"/>
              <w:rPr>
                <w:color w:val="000000"/>
                <w:szCs w:val="28"/>
              </w:rPr>
            </w:pPr>
            <w:r w:rsidRPr="00247DD0">
              <w:rPr>
                <w:color w:val="000000"/>
                <w:szCs w:val="28"/>
              </w:rPr>
              <w:t xml:space="preserve">- </w:t>
            </w:r>
            <w:r>
              <w:rPr>
                <w:color w:val="000000"/>
                <w:szCs w:val="28"/>
              </w:rPr>
              <w:t>Hiệu phó chuyên môn chia sẻ kiến thức</w:t>
            </w:r>
          </w:p>
          <w:p w:rsidR="00144B0B" w:rsidRPr="00247DD0" w:rsidRDefault="00144B0B" w:rsidP="00453B65">
            <w:pPr>
              <w:spacing w:line="288" w:lineRule="auto"/>
              <w:jc w:val="center"/>
              <w:textAlignment w:val="baseline"/>
              <w:rPr>
                <w:color w:val="000000"/>
                <w:szCs w:val="28"/>
              </w:rPr>
            </w:pPr>
            <w:r>
              <w:rPr>
                <w:color w:val="000000"/>
                <w:szCs w:val="28"/>
              </w:rPr>
              <w:t>Đ/c Y tế tổ chức tập huấn</w:t>
            </w:r>
          </w:p>
        </w:tc>
        <w:tc>
          <w:tcPr>
            <w:tcW w:w="1701" w:type="dxa"/>
            <w:tcBorders>
              <w:top w:val="nil"/>
              <w:left w:val="nil"/>
              <w:bottom w:val="nil"/>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r w:rsidRPr="00247DD0">
              <w:rPr>
                <w:color w:val="000000"/>
                <w:szCs w:val="28"/>
              </w:rPr>
              <w:t> </w:t>
            </w:r>
          </w:p>
        </w:tc>
      </w:tr>
      <w:tr w:rsidR="00144B0B" w:rsidRPr="00247DD0" w:rsidTr="00BD168D">
        <w:tc>
          <w:tcPr>
            <w:tcW w:w="1157" w:type="dxa"/>
            <w:tcBorders>
              <w:top w:val="nil"/>
              <w:left w:val="single" w:sz="6" w:space="0" w:color="auto"/>
              <w:bottom w:val="nil"/>
              <w:right w:val="single" w:sz="6" w:space="0" w:color="auto"/>
            </w:tcBorders>
            <w:shd w:val="clear" w:color="auto" w:fill="FFFFFF"/>
            <w:tcMar>
              <w:top w:w="0" w:type="dxa"/>
              <w:left w:w="108" w:type="dxa"/>
              <w:bottom w:w="0" w:type="dxa"/>
              <w:right w:w="108" w:type="dxa"/>
            </w:tcMar>
            <w:hideMark/>
          </w:tcPr>
          <w:p w:rsidR="00144B0B" w:rsidRPr="00AE06FC" w:rsidRDefault="00144B0B" w:rsidP="00E8086F">
            <w:pPr>
              <w:spacing w:line="288" w:lineRule="auto"/>
              <w:jc w:val="center"/>
              <w:textAlignment w:val="baseline"/>
              <w:rPr>
                <w:b/>
                <w:bCs/>
                <w:color w:val="000000"/>
                <w:szCs w:val="28"/>
              </w:rPr>
            </w:pPr>
          </w:p>
        </w:tc>
        <w:tc>
          <w:tcPr>
            <w:tcW w:w="4621" w:type="dxa"/>
            <w:tcBorders>
              <w:top w:val="nil"/>
              <w:left w:val="nil"/>
              <w:bottom w:val="nil"/>
              <w:right w:val="single" w:sz="6" w:space="0" w:color="auto"/>
            </w:tcBorders>
            <w:shd w:val="clear" w:color="auto" w:fill="FFFFFF"/>
            <w:tcMar>
              <w:top w:w="0" w:type="dxa"/>
              <w:left w:w="108" w:type="dxa"/>
              <w:bottom w:w="0" w:type="dxa"/>
              <w:right w:w="108" w:type="dxa"/>
            </w:tcMar>
            <w:hideMark/>
          </w:tcPr>
          <w:p w:rsidR="00144B0B" w:rsidRDefault="00144B0B" w:rsidP="00E8086F">
            <w:pPr>
              <w:spacing w:line="288" w:lineRule="auto"/>
              <w:jc w:val="center"/>
              <w:textAlignment w:val="baseline"/>
              <w:rPr>
                <w:color w:val="000000"/>
                <w:szCs w:val="28"/>
              </w:rPr>
            </w:pPr>
          </w:p>
        </w:tc>
        <w:tc>
          <w:tcPr>
            <w:tcW w:w="2410" w:type="dxa"/>
            <w:tcBorders>
              <w:top w:val="nil"/>
              <w:left w:val="nil"/>
              <w:bottom w:val="nil"/>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tc>
        <w:tc>
          <w:tcPr>
            <w:tcW w:w="1701" w:type="dxa"/>
            <w:tcBorders>
              <w:top w:val="nil"/>
              <w:left w:val="nil"/>
              <w:bottom w:val="nil"/>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p>
        </w:tc>
      </w:tr>
      <w:tr w:rsidR="00144B0B" w:rsidRPr="00247DD0" w:rsidTr="00BD168D">
        <w:tc>
          <w:tcPr>
            <w:tcW w:w="1157" w:type="dxa"/>
            <w:tcBorders>
              <w:top w:val="nil"/>
              <w:left w:val="single" w:sz="6" w:space="0" w:color="auto"/>
              <w:bottom w:val="nil"/>
              <w:right w:val="single" w:sz="6" w:space="0" w:color="auto"/>
            </w:tcBorders>
            <w:shd w:val="clear" w:color="auto" w:fill="FFFFFF"/>
            <w:tcMar>
              <w:top w:w="0" w:type="dxa"/>
              <w:left w:w="108" w:type="dxa"/>
              <w:bottom w:w="0" w:type="dxa"/>
              <w:right w:w="108" w:type="dxa"/>
            </w:tcMar>
            <w:hideMark/>
          </w:tcPr>
          <w:p w:rsidR="00144B0B" w:rsidRPr="00AE06FC" w:rsidRDefault="00144B0B" w:rsidP="00E8086F">
            <w:pPr>
              <w:spacing w:line="288" w:lineRule="auto"/>
              <w:jc w:val="center"/>
              <w:textAlignment w:val="baseline"/>
              <w:rPr>
                <w:b/>
                <w:bCs/>
                <w:color w:val="000000"/>
                <w:szCs w:val="28"/>
              </w:rPr>
            </w:pPr>
          </w:p>
        </w:tc>
        <w:tc>
          <w:tcPr>
            <w:tcW w:w="4621" w:type="dxa"/>
            <w:tcBorders>
              <w:top w:val="nil"/>
              <w:left w:val="nil"/>
              <w:bottom w:val="nil"/>
              <w:right w:val="single" w:sz="6" w:space="0" w:color="auto"/>
            </w:tcBorders>
            <w:shd w:val="clear" w:color="auto" w:fill="FFFFFF"/>
            <w:tcMar>
              <w:top w:w="0" w:type="dxa"/>
              <w:left w:w="108" w:type="dxa"/>
              <w:bottom w:w="0" w:type="dxa"/>
              <w:right w:w="108" w:type="dxa"/>
            </w:tcMar>
            <w:hideMark/>
          </w:tcPr>
          <w:p w:rsidR="00144B0B" w:rsidRDefault="00144B0B" w:rsidP="00E8086F">
            <w:pPr>
              <w:spacing w:line="288" w:lineRule="auto"/>
              <w:jc w:val="center"/>
              <w:textAlignment w:val="baseline"/>
              <w:rPr>
                <w:color w:val="000000"/>
                <w:szCs w:val="28"/>
              </w:rPr>
            </w:pPr>
          </w:p>
        </w:tc>
        <w:tc>
          <w:tcPr>
            <w:tcW w:w="2410" w:type="dxa"/>
            <w:tcBorders>
              <w:top w:val="nil"/>
              <w:left w:val="nil"/>
              <w:bottom w:val="nil"/>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tc>
        <w:tc>
          <w:tcPr>
            <w:tcW w:w="1701" w:type="dxa"/>
            <w:tcBorders>
              <w:top w:val="nil"/>
              <w:left w:val="nil"/>
              <w:bottom w:val="nil"/>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p>
        </w:tc>
      </w:tr>
      <w:tr w:rsidR="00144B0B" w:rsidRPr="00247DD0" w:rsidTr="00E8086F">
        <w:tc>
          <w:tcPr>
            <w:tcW w:w="1157"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hideMark/>
          </w:tcPr>
          <w:p w:rsidR="00144B0B" w:rsidRPr="00AE06FC" w:rsidRDefault="00144B0B" w:rsidP="00E8086F">
            <w:pPr>
              <w:spacing w:line="288" w:lineRule="auto"/>
              <w:jc w:val="center"/>
              <w:textAlignment w:val="baseline"/>
              <w:rPr>
                <w:b/>
                <w:bCs/>
                <w:color w:val="000000"/>
                <w:szCs w:val="28"/>
              </w:rPr>
            </w:pPr>
          </w:p>
        </w:tc>
        <w:tc>
          <w:tcPr>
            <w:tcW w:w="462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Default="00144B0B" w:rsidP="00E8086F">
            <w:pPr>
              <w:spacing w:line="288" w:lineRule="auto"/>
              <w:jc w:val="center"/>
              <w:textAlignment w:val="baseline"/>
              <w:rPr>
                <w:color w:val="000000"/>
                <w:szCs w:val="28"/>
              </w:rPr>
            </w:pPr>
          </w:p>
        </w:tc>
        <w:tc>
          <w:tcPr>
            <w:tcW w:w="241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hideMark/>
          </w:tcPr>
          <w:p w:rsidR="00144B0B" w:rsidRPr="00247DD0" w:rsidRDefault="00144B0B" w:rsidP="00E8086F">
            <w:pPr>
              <w:spacing w:line="288" w:lineRule="auto"/>
              <w:jc w:val="center"/>
              <w:textAlignment w:val="baseline"/>
              <w:rPr>
                <w:color w:val="000000"/>
                <w:szCs w:val="28"/>
              </w:rPr>
            </w:pPr>
          </w:p>
        </w:tc>
        <w:tc>
          <w:tcPr>
            <w:tcW w:w="1701"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rsidR="00144B0B" w:rsidRPr="00247DD0" w:rsidRDefault="00144B0B" w:rsidP="00E8086F">
            <w:pPr>
              <w:spacing w:line="288" w:lineRule="auto"/>
              <w:jc w:val="both"/>
              <w:textAlignment w:val="baseline"/>
              <w:rPr>
                <w:color w:val="000000"/>
                <w:szCs w:val="28"/>
              </w:rPr>
            </w:pPr>
          </w:p>
        </w:tc>
      </w:tr>
    </w:tbl>
    <w:p w:rsidR="00805509" w:rsidRDefault="00805509">
      <w:pPr>
        <w:rPr>
          <w:szCs w:val="28"/>
        </w:rPr>
      </w:pPr>
      <w:bookmarkStart w:id="0" w:name="_GoBack"/>
      <w:bookmarkEnd w:id="0"/>
    </w:p>
    <w:p w:rsidR="00BD168D" w:rsidRDefault="00BD168D">
      <w:pPr>
        <w:rPr>
          <w:szCs w:val="28"/>
        </w:rPr>
      </w:pPr>
    </w:p>
    <w:p w:rsidR="00BD168D" w:rsidRPr="00E707BD" w:rsidRDefault="00BD168D">
      <w:pPr>
        <w:rPr>
          <w:szCs w:val="28"/>
        </w:rPr>
      </w:pPr>
    </w:p>
    <w:sectPr w:rsidR="00BD168D" w:rsidRPr="00E707BD" w:rsidSect="00467330">
      <w:headerReference w:type="default" r:id="rId8"/>
      <w:pgSz w:w="11907" w:h="16840" w:code="9"/>
      <w:pgMar w:top="1077" w:right="102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04" w:rsidRDefault="007E4604" w:rsidP="009E36D9">
      <w:r>
        <w:separator/>
      </w:r>
    </w:p>
  </w:endnote>
  <w:endnote w:type="continuationSeparator" w:id="0">
    <w:p w:rsidR="007E4604" w:rsidRDefault="007E4604" w:rsidP="009E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04" w:rsidRDefault="007E4604" w:rsidP="009E36D9">
      <w:r>
        <w:separator/>
      </w:r>
    </w:p>
  </w:footnote>
  <w:footnote w:type="continuationSeparator" w:id="0">
    <w:p w:rsidR="007E4604" w:rsidRDefault="007E4604" w:rsidP="009E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624124"/>
      <w:docPartObj>
        <w:docPartGallery w:val="Page Numbers (Top of Page)"/>
        <w:docPartUnique/>
      </w:docPartObj>
    </w:sdtPr>
    <w:sdtEndPr>
      <w:rPr>
        <w:noProof/>
      </w:rPr>
    </w:sdtEndPr>
    <w:sdtContent>
      <w:p w:rsidR="00E8086F" w:rsidRDefault="00ED55B6">
        <w:pPr>
          <w:pStyle w:val="Header"/>
          <w:jc w:val="center"/>
        </w:pPr>
        <w:r>
          <w:fldChar w:fldCharType="begin"/>
        </w:r>
        <w:r>
          <w:instrText xml:space="preserve"> PAGE   \* MERGEFORMAT </w:instrText>
        </w:r>
        <w:r>
          <w:fldChar w:fldCharType="separate"/>
        </w:r>
        <w:r w:rsidR="00F94230">
          <w:rPr>
            <w:noProof/>
          </w:rPr>
          <w:t>10</w:t>
        </w:r>
        <w:r>
          <w:rPr>
            <w:noProof/>
          </w:rPr>
          <w:fldChar w:fldCharType="end"/>
        </w:r>
      </w:p>
    </w:sdtContent>
  </w:sdt>
  <w:p w:rsidR="00E8086F" w:rsidRDefault="00E80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6142"/>
    <w:multiLevelType w:val="hybridMultilevel"/>
    <w:tmpl w:val="9C84E602"/>
    <w:lvl w:ilvl="0" w:tplc="91B2BE4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F646A"/>
    <w:multiLevelType w:val="hybridMultilevel"/>
    <w:tmpl w:val="2F0C4C0A"/>
    <w:lvl w:ilvl="0" w:tplc="C2AA8B6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07BD"/>
    <w:rsid w:val="00020491"/>
    <w:rsid w:val="00041261"/>
    <w:rsid w:val="00067E3D"/>
    <w:rsid w:val="00087838"/>
    <w:rsid w:val="000B43D1"/>
    <w:rsid w:val="000E76FA"/>
    <w:rsid w:val="00144B0B"/>
    <w:rsid w:val="00183B98"/>
    <w:rsid w:val="001D5219"/>
    <w:rsid w:val="001E7CD6"/>
    <w:rsid w:val="002134E4"/>
    <w:rsid w:val="002948F6"/>
    <w:rsid w:val="002B6051"/>
    <w:rsid w:val="00352D3A"/>
    <w:rsid w:val="00362541"/>
    <w:rsid w:val="00385C2E"/>
    <w:rsid w:val="003904E3"/>
    <w:rsid w:val="0043616D"/>
    <w:rsid w:val="00453B65"/>
    <w:rsid w:val="00460FB9"/>
    <w:rsid w:val="00467330"/>
    <w:rsid w:val="004730F4"/>
    <w:rsid w:val="004855E1"/>
    <w:rsid w:val="00485BA8"/>
    <w:rsid w:val="00486AC8"/>
    <w:rsid w:val="00491D29"/>
    <w:rsid w:val="00533A83"/>
    <w:rsid w:val="005526CA"/>
    <w:rsid w:val="00572CE9"/>
    <w:rsid w:val="005831A4"/>
    <w:rsid w:val="00590470"/>
    <w:rsid w:val="00591AFB"/>
    <w:rsid w:val="00594AE8"/>
    <w:rsid w:val="005B2572"/>
    <w:rsid w:val="005E6B2B"/>
    <w:rsid w:val="00613698"/>
    <w:rsid w:val="006B0C20"/>
    <w:rsid w:val="006B2728"/>
    <w:rsid w:val="006C5269"/>
    <w:rsid w:val="006C6737"/>
    <w:rsid w:val="006E7853"/>
    <w:rsid w:val="00702C71"/>
    <w:rsid w:val="0071087E"/>
    <w:rsid w:val="007575E3"/>
    <w:rsid w:val="00764FBE"/>
    <w:rsid w:val="00782378"/>
    <w:rsid w:val="007B2C85"/>
    <w:rsid w:val="007E4604"/>
    <w:rsid w:val="0080174D"/>
    <w:rsid w:val="00805509"/>
    <w:rsid w:val="00810C9A"/>
    <w:rsid w:val="00814809"/>
    <w:rsid w:val="008F215D"/>
    <w:rsid w:val="009417A1"/>
    <w:rsid w:val="00980CC4"/>
    <w:rsid w:val="009A06B8"/>
    <w:rsid w:val="009A676C"/>
    <w:rsid w:val="009D264C"/>
    <w:rsid w:val="009E36D9"/>
    <w:rsid w:val="009F6C5F"/>
    <w:rsid w:val="00A46E6A"/>
    <w:rsid w:val="00A7212E"/>
    <w:rsid w:val="00AA532D"/>
    <w:rsid w:val="00AB7864"/>
    <w:rsid w:val="00AC5E72"/>
    <w:rsid w:val="00AC6555"/>
    <w:rsid w:val="00AC7469"/>
    <w:rsid w:val="00AD0303"/>
    <w:rsid w:val="00AF0E4D"/>
    <w:rsid w:val="00AF21F6"/>
    <w:rsid w:val="00B11991"/>
    <w:rsid w:val="00B12ED2"/>
    <w:rsid w:val="00B16804"/>
    <w:rsid w:val="00BA267A"/>
    <w:rsid w:val="00BB1979"/>
    <w:rsid w:val="00BB26C7"/>
    <w:rsid w:val="00BD168D"/>
    <w:rsid w:val="00BD45AA"/>
    <w:rsid w:val="00C563D8"/>
    <w:rsid w:val="00C629ED"/>
    <w:rsid w:val="00C83B63"/>
    <w:rsid w:val="00CE7463"/>
    <w:rsid w:val="00CF6244"/>
    <w:rsid w:val="00CF7544"/>
    <w:rsid w:val="00D03FDA"/>
    <w:rsid w:val="00D05AC1"/>
    <w:rsid w:val="00D55583"/>
    <w:rsid w:val="00D767B6"/>
    <w:rsid w:val="00D77902"/>
    <w:rsid w:val="00DA0286"/>
    <w:rsid w:val="00DA55BF"/>
    <w:rsid w:val="00DB1DEB"/>
    <w:rsid w:val="00E03FEC"/>
    <w:rsid w:val="00E27981"/>
    <w:rsid w:val="00E437CC"/>
    <w:rsid w:val="00E545F7"/>
    <w:rsid w:val="00E57E15"/>
    <w:rsid w:val="00E66C36"/>
    <w:rsid w:val="00E67546"/>
    <w:rsid w:val="00E707BD"/>
    <w:rsid w:val="00E8086F"/>
    <w:rsid w:val="00EB4835"/>
    <w:rsid w:val="00ED55B6"/>
    <w:rsid w:val="00ED6E06"/>
    <w:rsid w:val="00F01206"/>
    <w:rsid w:val="00F8277D"/>
    <w:rsid w:val="00F94230"/>
    <w:rsid w:val="00FB01B6"/>
    <w:rsid w:val="00FE6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B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6E06"/>
    <w:pPr>
      <w:ind w:left="720"/>
      <w:contextualSpacing/>
    </w:pPr>
  </w:style>
  <w:style w:type="paragraph" w:styleId="NormalWeb">
    <w:name w:val="Normal (Web)"/>
    <w:basedOn w:val="Normal"/>
    <w:rsid w:val="00CE7463"/>
    <w:pPr>
      <w:spacing w:before="100" w:beforeAutospacing="1" w:after="100" w:afterAutospacing="1"/>
    </w:pPr>
    <w:rPr>
      <w:sz w:val="24"/>
    </w:rPr>
  </w:style>
  <w:style w:type="paragraph" w:styleId="Header">
    <w:name w:val="header"/>
    <w:basedOn w:val="Normal"/>
    <w:link w:val="HeaderChar"/>
    <w:uiPriority w:val="99"/>
    <w:unhideWhenUsed/>
    <w:rsid w:val="009E36D9"/>
    <w:pPr>
      <w:tabs>
        <w:tab w:val="center" w:pos="4680"/>
        <w:tab w:val="right" w:pos="9360"/>
      </w:tabs>
    </w:pPr>
  </w:style>
  <w:style w:type="character" w:customStyle="1" w:styleId="HeaderChar">
    <w:name w:val="Header Char"/>
    <w:basedOn w:val="DefaultParagraphFont"/>
    <w:link w:val="Header"/>
    <w:uiPriority w:val="99"/>
    <w:rsid w:val="009E36D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E36D9"/>
    <w:pPr>
      <w:tabs>
        <w:tab w:val="center" w:pos="4680"/>
        <w:tab w:val="right" w:pos="9360"/>
      </w:tabs>
    </w:pPr>
  </w:style>
  <w:style w:type="character" w:customStyle="1" w:styleId="FooterChar">
    <w:name w:val="Footer Char"/>
    <w:basedOn w:val="DefaultParagraphFont"/>
    <w:link w:val="Footer"/>
    <w:uiPriority w:val="99"/>
    <w:rsid w:val="009E36D9"/>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7B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7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D6E06"/>
    <w:pPr>
      <w:ind w:left="720"/>
      <w:contextualSpacing/>
    </w:pPr>
  </w:style>
  <w:style w:type="paragraph" w:styleId="NormalWeb">
    <w:name w:val="Normal (Web)"/>
    <w:basedOn w:val="Normal"/>
    <w:rsid w:val="00CE7463"/>
    <w:pPr>
      <w:spacing w:before="100" w:beforeAutospacing="1" w:after="100" w:afterAutospacing="1"/>
    </w:pPr>
    <w:rPr>
      <w:sz w:val="24"/>
    </w:rPr>
  </w:style>
  <w:style w:type="paragraph" w:styleId="Header">
    <w:name w:val="header"/>
    <w:basedOn w:val="Normal"/>
    <w:link w:val="HeaderChar"/>
    <w:uiPriority w:val="99"/>
    <w:unhideWhenUsed/>
    <w:rsid w:val="009E36D9"/>
    <w:pPr>
      <w:tabs>
        <w:tab w:val="center" w:pos="4680"/>
        <w:tab w:val="right" w:pos="9360"/>
      </w:tabs>
    </w:pPr>
  </w:style>
  <w:style w:type="character" w:customStyle="1" w:styleId="HeaderChar">
    <w:name w:val="Header Char"/>
    <w:basedOn w:val="DefaultParagraphFont"/>
    <w:link w:val="Header"/>
    <w:uiPriority w:val="99"/>
    <w:rsid w:val="009E36D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E36D9"/>
    <w:pPr>
      <w:tabs>
        <w:tab w:val="center" w:pos="4680"/>
        <w:tab w:val="right" w:pos="9360"/>
      </w:tabs>
    </w:pPr>
  </w:style>
  <w:style w:type="character" w:customStyle="1" w:styleId="FooterChar">
    <w:name w:val="Footer Char"/>
    <w:basedOn w:val="DefaultParagraphFont"/>
    <w:link w:val="Footer"/>
    <w:uiPriority w:val="99"/>
    <w:rsid w:val="009E36D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10</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HoaSua</dc:creator>
  <cp:lastModifiedBy>dell</cp:lastModifiedBy>
  <cp:revision>31</cp:revision>
  <cp:lastPrinted>2021-11-10T06:31:00Z</cp:lastPrinted>
  <dcterms:created xsi:type="dcterms:W3CDTF">2021-11-10T06:31:00Z</dcterms:created>
  <dcterms:modified xsi:type="dcterms:W3CDTF">2021-11-16T06:20:00Z</dcterms:modified>
</cp:coreProperties>
</file>